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7" w:rsidRPr="00CE4607" w:rsidRDefault="00CE4607" w:rsidP="00CE4607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32"/>
          <w:szCs w:val="32"/>
          <w:lang w:eastAsia="ru-RU"/>
        </w:rPr>
      </w:pPr>
      <w:r w:rsidRPr="00CE4607">
        <w:rPr>
          <w:rFonts w:ascii="Times New Roman" w:eastAsia="Times New Roman" w:hAnsi="Times New Roman" w:cs="Times New Roman"/>
          <w:color w:val="093951"/>
          <w:kern w:val="36"/>
          <w:sz w:val="32"/>
          <w:szCs w:val="32"/>
          <w:lang w:eastAsia="ru-RU"/>
        </w:rPr>
        <w:t>Порядок ознакомления с результатами ЕГЭ</w:t>
      </w:r>
    </w:p>
    <w:p w:rsidR="00CE4607" w:rsidRPr="00CE4607" w:rsidRDefault="00CE4607" w:rsidP="00CE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оз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учас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 еди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 </w:t>
      </w:r>
    </w:p>
    <w:p w:rsidR="00CE4607" w:rsidRPr="00CE4607" w:rsidRDefault="00CE4607" w:rsidP="00CE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тами еди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мена по об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 пред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там в Став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поль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ском крае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щие по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 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ящий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оп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осу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уп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онов и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Став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(да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МО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УО), 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ЕГЭ) по каж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ящий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сос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 в со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мена,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казом 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 Рос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 11 ок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 2011 г. № 2451 (за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юс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31 ян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2012 г.,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№ 23065).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форми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о ре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тах ЕГЭ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бюд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жетное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«Фе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тес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 (да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ФЦТ) пе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в 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РЦОИ).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РЦОИ в день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нап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  их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Став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для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в 2012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(да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– ГЭК)  для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ГЭК об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 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   РЦОИ 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(в 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двух ча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сов) нап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му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 му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уп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   в день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 обес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до све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тер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му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она,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сда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менов. Факт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под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их под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 в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ука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с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ими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по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осу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поз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 трех 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 дней со дня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сда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мо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осу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са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 пас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тным дан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 сай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Став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(</w:t>
      </w:r>
      <w:hyperlink r:id="rId4" w:history="1">
        <w:r w:rsidRPr="00CE4607">
          <w:rPr>
            <w:rFonts w:ascii="Times New Roman" w:eastAsia="Times New Roman" w:hAnsi="Times New Roman" w:cs="Times New Roman"/>
            <w:color w:val="093951"/>
            <w:sz w:val="24"/>
            <w:szCs w:val="24"/>
            <w:u w:val="single"/>
            <w:lang w:eastAsia="ru-RU"/>
          </w:rPr>
          <w:t>http://ege.stavedu.ru</w:t>
        </w:r>
      </w:hyperlink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ЕГЭ, ука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 </w:t>
      </w:r>
      <w:r w:rsidRPr="00CE4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</w:t>
      </w:r>
      <w:r w:rsidRPr="00CE4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кте 9 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(вы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прош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вы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так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граж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име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(пол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инос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сударств, не имев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ЕГЭ в пе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ции), в пун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кте 28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еди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(учас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ЕГЭ</w:t>
      </w:r>
      <w:proofErr w:type="gramEnd"/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по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ГЭК пов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торно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сда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ЕГЭ по со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ту)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ими при сда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ЕГЭ,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поз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днее трех 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бочих дней со дня их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Днем офи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опуб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ЕГЭ счи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день офи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на сай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 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ГЭК, на 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ут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ЕГЭ.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еся, 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раммы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прош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чившие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 справ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 обу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в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 зна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в ко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они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(ито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говой) ат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proofErr w:type="gramEnd"/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прош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лет, име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 о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(пол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ном)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щем,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а так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граж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име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(пол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ное)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инос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сударств, зна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му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уп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   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стан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пре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ос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прог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рамм, зна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комят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ЕГЭ в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за сво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ев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ин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форми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учас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ков ЕГЭ 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до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к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ЕГЭ, 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 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жима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слу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кон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став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им из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тной в 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вы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в рам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ЕГЭ,  в со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Фе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</w:t>
      </w:r>
    </w:p>
    <w:p w:rsidR="00CE4607" w:rsidRPr="00CE4607" w:rsidRDefault="00CE4607" w:rsidP="00CE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ин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ЕГЭ о ре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ЕГЭ воз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МО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УО, а так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на ру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  сред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выс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CE46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918E8" w:rsidRDefault="00CE4607" w:rsidP="00CE4607">
      <w:r>
        <w:rPr>
          <w:rFonts w:ascii="Verdana" w:eastAsia="Times New Roman" w:hAnsi="Verdana" w:cs="Arial"/>
          <w:sz w:val="19"/>
          <w:lang w:eastAsia="ru-RU"/>
        </w:rPr>
        <w:lastRenderedPageBreak/>
        <w:t xml:space="preserve"> </w:t>
      </w:r>
      <w:hyperlink r:id="rId5" w:tgtFrame="_blank" w:tooltip="Google Plus" w:history="1">
        <w:r w:rsidRPr="00CE4607">
          <w:rPr>
            <w:rFonts w:ascii="Arial" w:eastAsia="Times New Roman" w:hAnsi="Arial" w:cs="Arial"/>
            <w:color w:val="093951"/>
            <w:sz w:val="19"/>
            <w:szCs w:val="19"/>
            <w:lang w:eastAsia="ru-RU"/>
          </w:rPr>
          <w:br/>
        </w:r>
      </w:hyperlink>
    </w:p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07"/>
    <w:rsid w:val="005918E8"/>
    <w:rsid w:val="008311A8"/>
    <w:rsid w:val="00C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paragraph" w:styleId="1">
    <w:name w:val="heading 1"/>
    <w:basedOn w:val="a"/>
    <w:link w:val="10"/>
    <w:uiPriority w:val="9"/>
    <w:qFormat/>
    <w:rsid w:val="00CE4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4607"/>
    <w:rPr>
      <w:b/>
      <w:bCs/>
    </w:rPr>
  </w:style>
  <w:style w:type="paragraph" w:styleId="a4">
    <w:name w:val="Normal (Web)"/>
    <w:basedOn w:val="a"/>
    <w:uiPriority w:val="99"/>
    <w:semiHidden/>
    <w:unhideWhenUsed/>
    <w:rsid w:val="00C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4607"/>
    <w:rPr>
      <w:color w:val="0000FF"/>
      <w:u w:val="single"/>
    </w:rPr>
  </w:style>
  <w:style w:type="character" w:customStyle="1" w:styleId="b-share">
    <w:name w:val="b-share"/>
    <w:basedOn w:val="a0"/>
    <w:rsid w:val="00CE4607"/>
  </w:style>
  <w:style w:type="character" w:customStyle="1" w:styleId="b-share-form-button">
    <w:name w:val="b-share-form-button"/>
    <w:basedOn w:val="a0"/>
    <w:rsid w:val="00CE4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stavminobr.ru%2Factivities%2Fgosudarstvennaya-itogovaya-attestacziya%2Fporyadok-oznakomleniya-s-rezultatami-ege.html&amp;title=%D0%9F%D0%BE%D1%80%D1%8F%D0%B4%D0%BE%D0%BA%20%D0%BE%D0%B7%D0%BD%D0%B0%D0%BA%D0%BE%D0%BC%D0%BB%D0%B5%D0%BD%D0%B8%D1%8F%20%D1%81%20%D1%80%D0%B5%D0%B7%D1%83%D0%BB%D1%8C%D1%82%D0%B0%D1%82%D0%B0%D0%BC%D0%B8%20%D0%95%D0%93%D0%AD%20-%20%D0%9C%D0%B8%D0%BD%D0%B8%D1%81%D1%82%D0%B5%D1%80%D1%81%D1%82%D0%B2%D0%BE%20%D0%BE%D0%B1%D1%80%D0%B0%D0%B7%D0%BE%D0%B2%D0%B0%D0%BD%D0%B8%D1%8F%20%D0%A1%D1%82%D0%B0%D0%B2%D1%80%D0%BE%D0%BF%D0%BE%D0%BB%D1%8C%D1%81%D0%BA%D0%BE%D0%B3%D0%BE%20%D0%BA%D1%80%D0%B0%D1%8F" TargetMode="Externa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2021-02-09T12:24:00Z</dcterms:created>
  <dcterms:modified xsi:type="dcterms:W3CDTF">2021-02-09T12:25:00Z</dcterms:modified>
</cp:coreProperties>
</file>