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02" w:rsidRPr="00D46899" w:rsidRDefault="00CA7E02" w:rsidP="00CA7E02">
      <w:pPr>
        <w:jc w:val="center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Пояснительная записка</w:t>
      </w:r>
    </w:p>
    <w:p w:rsidR="00CA7E02" w:rsidRPr="00D46899" w:rsidRDefault="00CA7E02" w:rsidP="00CA7E02">
      <w:pPr>
        <w:rPr>
          <w:rFonts w:ascii="Times New Roman" w:hAnsi="Times New Roman" w:cs="Times New Roman"/>
          <w:b/>
          <w:i/>
          <w:u w:val="single"/>
        </w:rPr>
      </w:pPr>
      <w:r w:rsidRPr="00D46899">
        <w:rPr>
          <w:rFonts w:ascii="Times New Roman" w:hAnsi="Times New Roman" w:cs="Times New Roman"/>
        </w:rPr>
        <w:t xml:space="preserve">Рабочая программа составлена на основе </w:t>
      </w:r>
      <w:r w:rsidRPr="00D46899">
        <w:rPr>
          <w:rFonts w:ascii="Times New Roman" w:hAnsi="Times New Roman" w:cs="Times New Roman"/>
          <w:bCs/>
          <w:iCs/>
        </w:rPr>
        <w:t xml:space="preserve"> </w:t>
      </w:r>
      <w:r w:rsidRPr="00D46899">
        <w:rPr>
          <w:rFonts w:ascii="Times New Roman" w:hAnsi="Times New Roman" w:cs="Times New Roman"/>
          <w:b/>
          <w:i/>
          <w:color w:val="000000"/>
          <w:u w:val="single"/>
        </w:rPr>
        <w:t xml:space="preserve">авторской программы  </w:t>
      </w:r>
      <w:proofErr w:type="spellStart"/>
      <w:r w:rsidRPr="00D46899">
        <w:rPr>
          <w:rFonts w:ascii="Times New Roman" w:hAnsi="Times New Roman" w:cs="Times New Roman"/>
          <w:b/>
          <w:i/>
          <w:color w:val="000000"/>
          <w:u w:val="single"/>
        </w:rPr>
        <w:t>Босовой</w:t>
      </w:r>
      <w:proofErr w:type="spellEnd"/>
      <w:r w:rsidRPr="00D46899">
        <w:rPr>
          <w:rFonts w:ascii="Times New Roman" w:hAnsi="Times New Roman" w:cs="Times New Roman"/>
          <w:b/>
          <w:i/>
          <w:color w:val="000000"/>
          <w:u w:val="single"/>
        </w:rPr>
        <w:t xml:space="preserve"> Л.Л. «Информатика. Программа для основной школы 5-6 классы. 7 – 9 классы / Л.Л. </w:t>
      </w:r>
      <w:proofErr w:type="spellStart"/>
      <w:r w:rsidRPr="00D46899">
        <w:rPr>
          <w:rFonts w:ascii="Times New Roman" w:hAnsi="Times New Roman" w:cs="Times New Roman"/>
          <w:b/>
          <w:i/>
          <w:color w:val="000000"/>
          <w:u w:val="single"/>
        </w:rPr>
        <w:t>Босова</w:t>
      </w:r>
      <w:proofErr w:type="spellEnd"/>
      <w:r w:rsidRPr="00D46899">
        <w:rPr>
          <w:rFonts w:ascii="Times New Roman" w:hAnsi="Times New Roman" w:cs="Times New Roman"/>
          <w:b/>
          <w:i/>
          <w:color w:val="000000"/>
          <w:u w:val="single"/>
        </w:rPr>
        <w:t xml:space="preserve">, А.Ю. </w:t>
      </w:r>
      <w:proofErr w:type="spellStart"/>
      <w:r w:rsidRPr="00D46899">
        <w:rPr>
          <w:rFonts w:ascii="Times New Roman" w:hAnsi="Times New Roman" w:cs="Times New Roman"/>
          <w:b/>
          <w:i/>
          <w:color w:val="000000"/>
          <w:u w:val="single"/>
        </w:rPr>
        <w:t>Босова</w:t>
      </w:r>
      <w:proofErr w:type="spellEnd"/>
      <w:r w:rsidRPr="00D46899">
        <w:rPr>
          <w:rFonts w:ascii="Times New Roman" w:hAnsi="Times New Roman" w:cs="Times New Roman"/>
          <w:b/>
          <w:i/>
          <w:u w:val="single"/>
        </w:rPr>
        <w:t>. – 2-е изд. – М.: БИНОМ. Лаборатория знаний, 2018».</w:t>
      </w:r>
    </w:p>
    <w:p w:rsidR="00CA7E02" w:rsidRPr="00D46899" w:rsidRDefault="00CA7E02" w:rsidP="00EF46DF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D46899">
        <w:rPr>
          <w:rFonts w:ascii="Times New Roman" w:hAnsi="Times New Roman" w:cs="Times New Roman"/>
        </w:rPr>
        <w:t xml:space="preserve">Учебник  </w:t>
      </w:r>
      <w:r w:rsidR="00EF46DF" w:rsidRPr="00D46899">
        <w:rPr>
          <w:rFonts w:ascii="Times New Roman" w:hAnsi="Times New Roman" w:cs="Times New Roman"/>
          <w:b/>
          <w:bCs/>
          <w:i/>
          <w:iCs/>
          <w:u w:val="single"/>
        </w:rPr>
        <w:t>Информатика</w:t>
      </w:r>
      <w:proofErr w:type="gramStart"/>
      <w:r w:rsidR="00EF46DF" w:rsidRPr="00D4689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D46899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proofErr w:type="gramEnd"/>
      <w:r w:rsidRPr="00D46899">
        <w:rPr>
          <w:rFonts w:ascii="Times New Roman" w:hAnsi="Times New Roman" w:cs="Times New Roman"/>
          <w:b/>
          <w:bCs/>
          <w:i/>
          <w:iCs/>
          <w:u w:val="single"/>
        </w:rPr>
        <w:t xml:space="preserve"> Учебник для 5 класса /[Л. Л. </w:t>
      </w:r>
      <w:proofErr w:type="spellStart"/>
      <w:r w:rsidRPr="00D46899">
        <w:rPr>
          <w:rFonts w:ascii="Times New Roman" w:hAnsi="Times New Roman" w:cs="Times New Roman"/>
          <w:b/>
          <w:bCs/>
          <w:i/>
          <w:iCs/>
          <w:u w:val="single"/>
        </w:rPr>
        <w:t>Босова</w:t>
      </w:r>
      <w:proofErr w:type="spellEnd"/>
      <w:r w:rsidRPr="00D46899">
        <w:rPr>
          <w:rFonts w:ascii="Times New Roman" w:hAnsi="Times New Roman" w:cs="Times New Roman"/>
          <w:b/>
          <w:bCs/>
          <w:i/>
          <w:iCs/>
          <w:u w:val="single"/>
        </w:rPr>
        <w:t xml:space="preserve">., А.Ю. </w:t>
      </w:r>
      <w:proofErr w:type="spellStart"/>
      <w:r w:rsidRPr="00D46899">
        <w:rPr>
          <w:rFonts w:ascii="Times New Roman" w:hAnsi="Times New Roman" w:cs="Times New Roman"/>
          <w:b/>
          <w:bCs/>
          <w:i/>
          <w:iCs/>
          <w:u w:val="single"/>
        </w:rPr>
        <w:t>Босова</w:t>
      </w:r>
      <w:proofErr w:type="spellEnd"/>
      <w:r w:rsidRPr="00D46899">
        <w:rPr>
          <w:rFonts w:ascii="Times New Roman" w:hAnsi="Times New Roman" w:cs="Times New Roman"/>
          <w:b/>
          <w:bCs/>
          <w:i/>
          <w:iCs/>
          <w:u w:val="single"/>
        </w:rPr>
        <w:t>. –  М.</w:t>
      </w:r>
      <w:r w:rsidR="005D682E" w:rsidRPr="00D46899">
        <w:rPr>
          <w:rFonts w:ascii="Times New Roman" w:hAnsi="Times New Roman" w:cs="Times New Roman"/>
          <w:b/>
          <w:bCs/>
          <w:i/>
          <w:iCs/>
          <w:u w:val="single"/>
        </w:rPr>
        <w:t>:БИНОМ. Лаборатория знаний, 20</w:t>
      </w:r>
      <w:r w:rsidR="00A11395" w:rsidRPr="00D46899">
        <w:rPr>
          <w:rFonts w:ascii="Times New Roman" w:hAnsi="Times New Roman" w:cs="Times New Roman"/>
          <w:b/>
          <w:bCs/>
          <w:i/>
          <w:iCs/>
          <w:u w:val="single"/>
        </w:rPr>
        <w:t>19</w:t>
      </w:r>
    </w:p>
    <w:p w:rsidR="002F4A21" w:rsidRPr="00D46899" w:rsidRDefault="002F4A21" w:rsidP="002F4A2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46899">
        <w:rPr>
          <w:color w:val="000000"/>
          <w:sz w:val="22"/>
          <w:szCs w:val="22"/>
        </w:rPr>
        <w:t xml:space="preserve"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 Учебным планом на изучение информатики на базовом уровне отведено 34 </w:t>
      </w:r>
      <w:proofErr w:type="gramStart"/>
      <w:r w:rsidRPr="00D46899">
        <w:rPr>
          <w:color w:val="000000"/>
          <w:sz w:val="22"/>
          <w:szCs w:val="22"/>
        </w:rPr>
        <w:t>учебных</w:t>
      </w:r>
      <w:proofErr w:type="gramEnd"/>
      <w:r w:rsidRPr="00D46899">
        <w:rPr>
          <w:color w:val="000000"/>
          <w:sz w:val="22"/>
          <w:szCs w:val="22"/>
        </w:rPr>
        <w:t xml:space="preserve"> часа — по 1 часу в неделю.</w:t>
      </w:r>
    </w:p>
    <w:p w:rsidR="002F4A21" w:rsidRPr="00D46899" w:rsidRDefault="002F4A21" w:rsidP="002F4A2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966B9" w:rsidRPr="00D46899" w:rsidRDefault="008966B9" w:rsidP="008966B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D46899">
        <w:rPr>
          <w:rFonts w:ascii="Times New Roman" w:hAnsi="Times New Roman" w:cs="Times New Roman"/>
          <w:color w:val="000000"/>
          <w:shd w:val="clear" w:color="auto" w:fill="FFFFFF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D46899">
        <w:rPr>
          <w:rFonts w:ascii="Times New Roman" w:hAnsi="Times New Roman" w:cs="Times New Roman"/>
          <w:color w:val="000000"/>
          <w:shd w:val="clear" w:color="auto" w:fill="FFFFFF"/>
        </w:rPr>
        <w:t>развития</w:t>
      </w:r>
      <w:proofErr w:type="gramEnd"/>
      <w:r w:rsidRPr="00D46899">
        <w:rPr>
          <w:rFonts w:ascii="Times New Roman" w:hAnsi="Times New Roman" w:cs="Times New Roman"/>
          <w:color w:val="000000"/>
          <w:shd w:val="clear" w:color="auto" w:fill="FFFFFF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D46899">
        <w:rPr>
          <w:rFonts w:ascii="Times New Roman" w:hAnsi="Times New Roman" w:cs="Times New Roman"/>
          <w:color w:val="000000"/>
          <w:shd w:val="clear" w:color="auto" w:fill="FFFFFF"/>
        </w:rPr>
        <w:t>межпредметных</w:t>
      </w:r>
      <w:proofErr w:type="spellEnd"/>
      <w:r w:rsidRPr="00D46899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Pr="00D46899">
        <w:rPr>
          <w:rFonts w:ascii="Times New Roman" w:hAnsi="Times New Roman" w:cs="Times New Roman"/>
          <w:color w:val="000000"/>
          <w:shd w:val="clear" w:color="auto" w:fill="FFFFFF"/>
        </w:rPr>
        <w:t>внутрипредметных</w:t>
      </w:r>
      <w:proofErr w:type="spellEnd"/>
      <w:r w:rsidRPr="00D46899">
        <w:rPr>
          <w:rFonts w:ascii="Times New Roman" w:hAnsi="Times New Roman" w:cs="Times New Roman"/>
          <w:color w:val="000000"/>
          <w:shd w:val="clear" w:color="auto" w:fill="FFFFFF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CA7E02" w:rsidRPr="00D46899" w:rsidRDefault="00CA7E02" w:rsidP="006A3180">
      <w:pPr>
        <w:spacing w:before="240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Цели программы:</w:t>
      </w:r>
    </w:p>
    <w:p w:rsidR="00CA7E02" w:rsidRPr="00D46899" w:rsidRDefault="00CA7E02" w:rsidP="001331A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развитие </w:t>
      </w:r>
      <w:proofErr w:type="spellStart"/>
      <w:r w:rsidRPr="00D46899">
        <w:rPr>
          <w:rFonts w:ascii="Times New Roman" w:hAnsi="Times New Roman" w:cs="Times New Roman"/>
        </w:rPr>
        <w:t>общеучебных</w:t>
      </w:r>
      <w:proofErr w:type="spellEnd"/>
      <w:r w:rsidRPr="00D46899">
        <w:rPr>
          <w:rFonts w:ascii="Times New Roman" w:hAnsi="Times New Roman" w:cs="Times New Roman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самостоятельное планирование и осуществление индивидуальной и коллективной информационной деятельности, представление и оценивание ее результаты;</w:t>
      </w:r>
    </w:p>
    <w:p w:rsidR="00CA7E02" w:rsidRPr="00D46899" w:rsidRDefault="00CA7E02" w:rsidP="001331A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целенаправленное формирование таких </w:t>
      </w:r>
      <w:proofErr w:type="spellStart"/>
      <w:r w:rsidRPr="00D46899">
        <w:rPr>
          <w:rFonts w:ascii="Times New Roman" w:hAnsi="Times New Roman" w:cs="Times New Roman"/>
        </w:rPr>
        <w:t>общеучебных</w:t>
      </w:r>
      <w:proofErr w:type="spellEnd"/>
      <w:r w:rsidRPr="00D46899">
        <w:rPr>
          <w:rFonts w:ascii="Times New Roman" w:hAnsi="Times New Roman" w:cs="Times New Roman"/>
        </w:rPr>
        <w:t xml:space="preserve"> понятий, как «объект», «система», «модель», «алгоритм» и др.;</w:t>
      </w:r>
    </w:p>
    <w:p w:rsidR="00CA7E02" w:rsidRPr="00D46899" w:rsidRDefault="00CA7E02" w:rsidP="001331AD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A7E02" w:rsidRPr="00D46899" w:rsidRDefault="00CA7E02" w:rsidP="006A3180">
      <w:pPr>
        <w:spacing w:before="240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Задачи программы:</w:t>
      </w:r>
    </w:p>
    <w:p w:rsidR="00CA7E02" w:rsidRPr="00D46899" w:rsidRDefault="00CA7E02" w:rsidP="001331AD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показать учащимся роль информации и информационных процессов в их жизни и в окружающем мире;</w:t>
      </w:r>
    </w:p>
    <w:p w:rsidR="00CA7E02" w:rsidRPr="00D46899" w:rsidRDefault="00CA7E02" w:rsidP="001331AD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A7E02" w:rsidRPr="00D46899" w:rsidRDefault="00CA7E02" w:rsidP="001331AD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CA7E02" w:rsidRPr="00D46899" w:rsidRDefault="00CA7E02" w:rsidP="001331AD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lastRenderedPageBreak/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CA7E02" w:rsidRPr="00D46899" w:rsidRDefault="00CA7E02" w:rsidP="006A3180">
      <w:pPr>
        <w:spacing w:before="240" w:line="312" w:lineRule="atLeast"/>
        <w:ind w:firstLine="709"/>
        <w:jc w:val="center"/>
        <w:rPr>
          <w:rFonts w:ascii="Times New Roman" w:hAnsi="Times New Roman" w:cs="Times New Roman"/>
        </w:rPr>
      </w:pPr>
      <w:r w:rsidRPr="00D46899">
        <w:rPr>
          <w:rStyle w:val="dash0410005f0431005f0437005f0430005f0446005f0020005f0441005f043f005f0438005f0441005f043a005f0430005f005fchar1char1"/>
          <w:b/>
          <w:sz w:val="22"/>
          <w:szCs w:val="22"/>
        </w:rPr>
        <w:t>Общая характеристика учебного предмета</w:t>
      </w:r>
    </w:p>
    <w:p w:rsidR="00CA7E02" w:rsidRPr="00D46899" w:rsidRDefault="00CA7E02" w:rsidP="00CA7E02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color w:val="000000"/>
        </w:rPr>
        <w:t>С целью реализации непрерывного изучения курса «Информатика»</w:t>
      </w:r>
      <w:r w:rsidRPr="00D46899">
        <w:rPr>
          <w:rFonts w:ascii="Times New Roman" w:hAnsi="Times New Roman" w:cs="Times New Roman"/>
        </w:rPr>
        <w:t xml:space="preserve"> в коррекционном образовательном учреждении, обучающем детей с нарушением ОДА, учащиеся 5-х классов начинают изучать пропедевтический курс информатики в рамках регионального компонента государственного стандарта основного общего образования по предмету. </w:t>
      </w:r>
    </w:p>
    <w:p w:rsidR="00CA7E02" w:rsidRPr="00D46899" w:rsidRDefault="00CA7E02" w:rsidP="00CA7E02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A7E02" w:rsidRPr="00D46899" w:rsidRDefault="00CA7E02" w:rsidP="00CA7E02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A7E02" w:rsidRPr="00D46899" w:rsidRDefault="00CA7E02" w:rsidP="00CA7E02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D46899">
        <w:rPr>
          <w:rFonts w:ascii="Times New Roman" w:hAnsi="Times New Roman" w:cs="Times New Roman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46899">
        <w:rPr>
          <w:rFonts w:ascii="Times New Roman" w:hAnsi="Times New Roman" w:cs="Times New Roman"/>
        </w:rPr>
        <w:t>метапредметных</w:t>
      </w:r>
      <w:proofErr w:type="spellEnd"/>
      <w:r w:rsidRPr="00D46899">
        <w:rPr>
          <w:rFonts w:ascii="Times New Roman" w:hAnsi="Times New Roman" w:cs="Times New Roman"/>
        </w:rPr>
        <w:t xml:space="preserve"> и личностных результатов.</w:t>
      </w:r>
      <w:proofErr w:type="gramEnd"/>
      <w:r w:rsidRPr="00D46899">
        <w:rPr>
          <w:rFonts w:ascii="Times New Roman" w:hAnsi="Times New Roman" w:cs="Times New Roman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A7E02" w:rsidRPr="00D46899" w:rsidRDefault="00CA7E02" w:rsidP="00CA7E02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46899">
        <w:rPr>
          <w:rFonts w:ascii="Times New Roman" w:hAnsi="Times New Roman" w:cs="Times New Roman"/>
        </w:rPr>
        <w:t>деятельностную</w:t>
      </w:r>
      <w:proofErr w:type="spellEnd"/>
      <w:r w:rsidRPr="00D46899">
        <w:rPr>
          <w:rFonts w:ascii="Times New Roman" w:hAnsi="Times New Roman" w:cs="Times New Roman"/>
        </w:rPr>
        <w:t xml:space="preserve"> жизненную позицию.</w:t>
      </w:r>
    </w:p>
    <w:p w:rsidR="00CA7E02" w:rsidRPr="00D46899" w:rsidRDefault="00CA7E02" w:rsidP="00CA7E02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CA7E02" w:rsidRPr="00D46899" w:rsidRDefault="00CA7E02" w:rsidP="00CA7E02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D46899">
        <w:rPr>
          <w:rFonts w:ascii="Times New Roman" w:hAnsi="Times New Roman" w:cs="Times New Roman"/>
        </w:rPr>
        <w:t>ИКТ-компетентностью</w:t>
      </w:r>
      <w:proofErr w:type="gramEnd"/>
      <w:r w:rsidRPr="00D46899">
        <w:rPr>
          <w:rFonts w:ascii="Times New Roman" w:hAnsi="Times New Roman" w:cs="Times New Roman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</w:t>
      </w:r>
      <w:r w:rsidRPr="00D46899">
        <w:rPr>
          <w:rFonts w:ascii="Times New Roman" w:hAnsi="Times New Roman" w:cs="Times New Roman"/>
        </w:rPr>
        <w:lastRenderedPageBreak/>
        <w:t xml:space="preserve">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CA7E02" w:rsidRPr="00D46899" w:rsidRDefault="00CA7E02" w:rsidP="00CA7E02">
      <w:pPr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Пропедевтический этап обучения информатике в 5 классе  является наиболее благоприятным этапом для формирования инструментальных личностных ресурсов. Благодаря этому, данный курс может стать ключевым плацдармом всего школьного образования для формирования  </w:t>
      </w:r>
      <w:proofErr w:type="spellStart"/>
      <w:r w:rsidRPr="00D46899">
        <w:rPr>
          <w:rFonts w:ascii="Times New Roman" w:hAnsi="Times New Roman" w:cs="Times New Roman"/>
        </w:rPr>
        <w:t>метапредметных</w:t>
      </w:r>
      <w:proofErr w:type="spellEnd"/>
      <w:r w:rsidRPr="00D46899">
        <w:rPr>
          <w:rFonts w:ascii="Times New Roman" w:hAnsi="Times New Roman" w:cs="Times New Roman"/>
        </w:rPr>
        <w:t xml:space="preserve"> образовательных результатов – освоенных учащимися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</w:p>
    <w:p w:rsidR="00CA7E02" w:rsidRPr="00D46899" w:rsidRDefault="00CA7E02" w:rsidP="00CA7E02">
      <w:pPr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 основу представляемого вводного курса информатики для 5 класса положены такие принципы как:</w:t>
      </w:r>
    </w:p>
    <w:p w:rsidR="00CA7E02" w:rsidRPr="00D46899" w:rsidRDefault="00CA7E02" w:rsidP="00CA7E02">
      <w:pPr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1. 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</w:t>
      </w:r>
      <w:r w:rsidR="002F4A21" w:rsidRPr="00D46899">
        <w:rPr>
          <w:rFonts w:ascii="Times New Roman" w:hAnsi="Times New Roman" w:cs="Times New Roman"/>
        </w:rPr>
        <w:t>изучение предмета в 7-10 и 11</w:t>
      </w:r>
      <w:r w:rsidRPr="00D46899">
        <w:rPr>
          <w:rFonts w:ascii="Times New Roman" w:hAnsi="Times New Roman" w:cs="Times New Roman"/>
        </w:rPr>
        <w:t xml:space="preserve"> классах.</w:t>
      </w:r>
    </w:p>
    <w:p w:rsidR="00CA7E02" w:rsidRPr="00D46899" w:rsidRDefault="00CA7E02" w:rsidP="00CA7E02">
      <w:pPr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2. 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учащихся). Безусловно, должны иметь место упрощение, адаптация набора понятий. </w:t>
      </w:r>
    </w:p>
    <w:p w:rsidR="00CA7E02" w:rsidRPr="00D46899" w:rsidRDefault="00CA7E02" w:rsidP="00CA7E02">
      <w:pPr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3. Практическая 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 w:rsidRPr="00D46899">
        <w:rPr>
          <w:rFonts w:ascii="Times New Roman" w:hAnsi="Times New Roman" w:cs="Times New Roman"/>
        </w:rPr>
        <w:t>инструментирования</w:t>
      </w:r>
      <w:proofErr w:type="spellEnd"/>
      <w:r w:rsidRPr="00D46899">
        <w:rPr>
          <w:rFonts w:ascii="Times New Roman" w:hAnsi="Times New Roman" w:cs="Times New Roman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CA7E02" w:rsidRPr="00D46899" w:rsidRDefault="00CA7E02" w:rsidP="00CA7E02">
      <w:pPr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4.  Принцип развивающего обучения (обучение ориентировано не только на получение новых знаний в области информатики и информационных технологий,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</w:rPr>
      </w:pPr>
      <w:r w:rsidRPr="00D46899">
        <w:rPr>
          <w:rFonts w:ascii="Times New Roman" w:eastAsia="Times New Roman,Italic" w:hAnsi="Times New Roman" w:cs="Times New Roman"/>
          <w:b/>
          <w:bCs/>
          <w:iCs/>
        </w:rPr>
        <w:t xml:space="preserve">На уроках информатики обеспечивается формирование функциональной грамотности: 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b/>
        </w:rPr>
        <w:t>информационная грамотность:</w:t>
      </w:r>
      <w:r w:rsidRPr="00D46899">
        <w:rPr>
          <w:rFonts w:ascii="Times New Roman" w:hAnsi="Times New Roman" w:cs="Times New Roman"/>
        </w:rPr>
        <w:t xml:space="preserve"> набор умений и навыков, позволяющий запрашивать, искать, отбирать, оценивать и перерабатывать нужную информацию, создавать и обмениваться новой информацией. Овладение информационной грамотностью характеризуется: 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1) умением выявить информационные потребности; 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2) умением подбирать средства для эффективного поиска информации и осуществлять поисковые действия; 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3) умением анализировать, перерабатывать и использовать информацию. Информационная грамотность – одна из важнейших составляющих умения учиться. 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,Italic" w:hAnsi="Times New Roman" w:cs="Times New Roman"/>
          <w:bCs/>
          <w:iCs/>
        </w:rPr>
      </w:pPr>
      <w:r w:rsidRPr="00D46899">
        <w:rPr>
          <w:rFonts w:ascii="Times New Roman" w:hAnsi="Times New Roman" w:cs="Times New Roman"/>
        </w:rPr>
        <w:lastRenderedPageBreak/>
        <w:t>Примеры: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46899">
        <w:rPr>
          <w:rFonts w:ascii="Times New Roman" w:hAnsi="Times New Roman" w:cs="Times New Roman"/>
          <w:b/>
        </w:rPr>
        <w:t>к</w:t>
      </w:r>
      <w:proofErr w:type="gramEnd"/>
      <w:r w:rsidRPr="00D46899">
        <w:rPr>
          <w:rFonts w:ascii="Times New Roman" w:hAnsi="Times New Roman" w:cs="Times New Roman"/>
          <w:b/>
        </w:rPr>
        <w:t>омпьютерная:</w:t>
      </w:r>
      <w:r w:rsidRPr="00D46899">
        <w:rPr>
          <w:rFonts w:ascii="Times New Roman" w:hAnsi="Times New Roman" w:cs="Times New Roman"/>
        </w:rPr>
        <w:t xml:space="preserve"> искать информацию в сети Интернет; пользоваться электронной почтой; создавать и распечатывать тексты.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,Italic" w:hAnsi="Times New Roman" w:cs="Times New Roman"/>
          <w:bCs/>
          <w:iCs/>
        </w:rPr>
      </w:pPr>
      <w:proofErr w:type="gramStart"/>
      <w:r w:rsidRPr="00D46899">
        <w:rPr>
          <w:rFonts w:ascii="Times New Roman" w:hAnsi="Times New Roman" w:cs="Times New Roman"/>
          <w:b/>
        </w:rPr>
        <w:t>к</w:t>
      </w:r>
      <w:proofErr w:type="gramEnd"/>
      <w:r w:rsidRPr="00D46899">
        <w:rPr>
          <w:rFonts w:ascii="Times New Roman" w:hAnsi="Times New Roman" w:cs="Times New Roman"/>
          <w:b/>
        </w:rPr>
        <w:t>оммуникативная:</w:t>
      </w:r>
      <w:r w:rsidRPr="00D46899">
        <w:rPr>
          <w:rFonts w:ascii="Times New Roman" w:hAnsi="Times New Roman" w:cs="Times New Roman"/>
        </w:rPr>
        <w:t xml:space="preserve">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D46899" w:rsidRPr="00D46899" w:rsidRDefault="00D46899" w:rsidP="00D468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,Italic" w:hAnsi="Times New Roman" w:cs="Times New Roman"/>
          <w:bCs/>
          <w:iCs/>
        </w:rPr>
      </w:pPr>
    </w:p>
    <w:p w:rsidR="00D46899" w:rsidRPr="00D46899" w:rsidRDefault="00D46899" w:rsidP="00D46899">
      <w:pPr>
        <w:ind w:firstLine="709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b/>
        </w:rPr>
        <w:t xml:space="preserve">Формирование функциональной грамотности школьников на уроках информатики возможно через решение трех основных задач:  </w:t>
      </w:r>
    </w:p>
    <w:p w:rsidR="00D46899" w:rsidRPr="00D46899" w:rsidRDefault="00D46899" w:rsidP="00D46899">
      <w:pPr>
        <w:ind w:firstLine="709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достижение уровня образованности, соответствующего потенциалу учащегося и обеспечивающего дальнейшее развитие личности и возможность самообразования;</w:t>
      </w:r>
    </w:p>
    <w:p w:rsidR="00D46899" w:rsidRPr="00D46899" w:rsidRDefault="00D46899" w:rsidP="00D46899">
      <w:pPr>
        <w:ind w:firstLine="709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формирование у каждого учащегося опыта творческой социально значимой деятельности в реализации своих способностей средствами ИКТ;</w:t>
      </w:r>
    </w:p>
    <w:p w:rsidR="00D46899" w:rsidRPr="00D46899" w:rsidRDefault="00D46899" w:rsidP="00D46899">
      <w:pPr>
        <w:ind w:firstLine="709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накопление у учащихся опыта общения и взаимодействия на гуманистических отношениях. </w:t>
      </w:r>
    </w:p>
    <w:p w:rsidR="00325E13" w:rsidRPr="00D46899" w:rsidRDefault="00325E13" w:rsidP="00325E13">
      <w:pPr>
        <w:jc w:val="center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325E13" w:rsidRPr="00D46899" w:rsidRDefault="00325E13" w:rsidP="00325E13">
      <w:pPr>
        <w:ind w:firstLine="284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Согласно действующему Базисному учебному плану, рабочая программа по информатике для 5-го класса (за счет регионального школьного компонента в 5-6 классах) предусматривает изучение пропедевтического курса в объеме 1 часа в неделю, так же, как  в 6-ом классе. Содержание курса информатики  в 5-6 классах  является хорошим фундаментом  для изучения информатики в основной школе, а так же  представляет собой базовое звено в системе непрерывного образования по информатике.</w:t>
      </w:r>
    </w:p>
    <w:p w:rsidR="00325E13" w:rsidRPr="00D46899" w:rsidRDefault="00325E13" w:rsidP="00325E13">
      <w:pPr>
        <w:pStyle w:val="1"/>
        <w:keepNext w:val="0"/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6899">
        <w:rPr>
          <w:rFonts w:ascii="Times New Roman" w:hAnsi="Times New Roman" w:cs="Times New Roman"/>
          <w:color w:val="000000"/>
          <w:sz w:val="22"/>
          <w:szCs w:val="22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D4689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7905"/>
      </w:tblGrid>
      <w:tr w:rsidR="00325E13" w:rsidRPr="00D46899" w:rsidTr="00325E13">
        <w:tc>
          <w:tcPr>
            <w:tcW w:w="7371" w:type="dxa"/>
          </w:tcPr>
          <w:p w:rsidR="00325E13" w:rsidRPr="00D46899" w:rsidRDefault="00325E13" w:rsidP="00CB3807">
            <w:pPr>
              <w:pStyle w:val="2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899">
              <w:rPr>
                <w:rFonts w:ascii="Times New Roman" w:hAnsi="Times New Roman" w:cs="Times New Roman"/>
                <w:b/>
                <w:sz w:val="22"/>
                <w:szCs w:val="22"/>
              </w:rPr>
              <w:t>УМК для ученика</w:t>
            </w:r>
          </w:p>
        </w:tc>
        <w:tc>
          <w:tcPr>
            <w:tcW w:w="7905" w:type="dxa"/>
          </w:tcPr>
          <w:p w:rsidR="00325E13" w:rsidRPr="00D46899" w:rsidRDefault="00325E13" w:rsidP="00CB3807">
            <w:pPr>
              <w:pStyle w:val="2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899">
              <w:rPr>
                <w:rFonts w:ascii="Times New Roman" w:hAnsi="Times New Roman" w:cs="Times New Roman"/>
                <w:b/>
                <w:sz w:val="22"/>
                <w:szCs w:val="22"/>
              </w:rPr>
              <w:t>УМК для учителя</w:t>
            </w:r>
          </w:p>
        </w:tc>
      </w:tr>
      <w:tr w:rsidR="00325E13" w:rsidRPr="00D46899" w:rsidTr="00325E13">
        <w:tc>
          <w:tcPr>
            <w:tcW w:w="7371" w:type="dxa"/>
          </w:tcPr>
          <w:p w:rsidR="00325E13" w:rsidRPr="00D46899" w:rsidRDefault="00325E13" w:rsidP="001331A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Л.Л. 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>. Информатика: Учебник для 5 класса.  – М.</w:t>
            </w:r>
            <w:proofErr w:type="gramStart"/>
            <w:r w:rsidRPr="00D4689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D56E41" w:rsidRPr="00D46899">
              <w:rPr>
                <w:rFonts w:ascii="Times New Roman" w:hAnsi="Times New Roman" w:cs="Times New Roman"/>
              </w:rPr>
              <w:t xml:space="preserve"> БИНОМ. Лаборатория знаний, 201</w:t>
            </w:r>
            <w:r w:rsidR="00A11395" w:rsidRPr="00D46899">
              <w:rPr>
                <w:rFonts w:ascii="Times New Roman" w:hAnsi="Times New Roman" w:cs="Times New Roman"/>
              </w:rPr>
              <w:t>9</w:t>
            </w:r>
            <w:r w:rsidRPr="00D46899">
              <w:rPr>
                <w:rFonts w:ascii="Times New Roman" w:hAnsi="Times New Roman" w:cs="Times New Roman"/>
              </w:rPr>
              <w:t>.</w:t>
            </w:r>
          </w:p>
          <w:p w:rsidR="00325E13" w:rsidRPr="00D46899" w:rsidRDefault="00325E13" w:rsidP="00325E13">
            <w:pPr>
              <w:spacing w:after="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</w:tcPr>
          <w:p w:rsidR="00325E13" w:rsidRPr="00D46899" w:rsidRDefault="00325E13" w:rsidP="001331A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Л.Л. 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>. Информатика: Учебник для 5 класса.  – М.</w:t>
            </w:r>
            <w:proofErr w:type="gramStart"/>
            <w:r w:rsidRPr="00D4689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БИНОМ. Лаборатория знаний, 201</w:t>
            </w:r>
            <w:r w:rsidR="00A11395" w:rsidRPr="00D46899">
              <w:rPr>
                <w:rFonts w:ascii="Times New Roman" w:hAnsi="Times New Roman" w:cs="Times New Roman"/>
              </w:rPr>
              <w:t>9</w:t>
            </w:r>
            <w:r w:rsidRPr="00D46899">
              <w:rPr>
                <w:rFonts w:ascii="Times New Roman" w:hAnsi="Times New Roman" w:cs="Times New Roman"/>
              </w:rPr>
              <w:t>.</w:t>
            </w:r>
          </w:p>
          <w:p w:rsidR="00325E13" w:rsidRPr="00D46899" w:rsidRDefault="00325E13" w:rsidP="001331A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Л.Л. 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>. Информатика: Рабочая тетрадь для 5 класса.  – М.</w:t>
            </w:r>
            <w:proofErr w:type="gramStart"/>
            <w:r w:rsidRPr="00D4689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БИНОМ. Лаборатория знаний, 201</w:t>
            </w:r>
            <w:r w:rsidR="00A11395" w:rsidRPr="00D46899">
              <w:rPr>
                <w:rFonts w:ascii="Times New Roman" w:hAnsi="Times New Roman" w:cs="Times New Roman"/>
              </w:rPr>
              <w:t>9</w:t>
            </w:r>
            <w:r w:rsidRPr="00D46899">
              <w:rPr>
                <w:rFonts w:ascii="Times New Roman" w:hAnsi="Times New Roman" w:cs="Times New Roman"/>
              </w:rPr>
              <w:t>.</w:t>
            </w:r>
          </w:p>
          <w:p w:rsidR="00325E13" w:rsidRPr="00D46899" w:rsidRDefault="00325E13" w:rsidP="001331A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 Информатика : методическое пособие</w:t>
            </w:r>
            <w:proofErr w:type="gramStart"/>
            <w:r w:rsidRPr="00D46899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D46899">
              <w:rPr>
                <w:rFonts w:ascii="Times New Roman" w:hAnsi="Times New Roman" w:cs="Times New Roman"/>
              </w:rPr>
              <w:t>для 5–6 классов  – М.: БИНОМ. Лаборатория знаний, 2014.</w:t>
            </w:r>
          </w:p>
          <w:p w:rsidR="00325E13" w:rsidRPr="00D46899" w:rsidRDefault="00325E13" w:rsidP="001331A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Информатика. УМК для основной школы [Электронный ресурс]</w:t>
            </w:r>
            <w:proofErr w:type="gramStart"/>
            <w:r w:rsidRPr="00D4689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5-6 классы. 7-9 классы. Методическое пособие / Автор-составитель</w:t>
            </w:r>
            <w:proofErr w:type="gramStart"/>
            <w:r w:rsidRPr="00D4689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М.Н. Бородин. – </w:t>
            </w:r>
            <w:proofErr w:type="spellStart"/>
            <w:r w:rsidRPr="00D46899">
              <w:rPr>
                <w:rFonts w:ascii="Times New Roman" w:hAnsi="Times New Roman" w:cs="Times New Roman"/>
              </w:rPr>
              <w:t>Эл</w:t>
            </w:r>
            <w:proofErr w:type="gramStart"/>
            <w:r w:rsidRPr="00D46899">
              <w:rPr>
                <w:rFonts w:ascii="Times New Roman" w:hAnsi="Times New Roman" w:cs="Times New Roman"/>
              </w:rPr>
              <w:t>.и</w:t>
            </w:r>
            <w:proofErr w:type="gramEnd"/>
            <w:r w:rsidRPr="00D46899">
              <w:rPr>
                <w:rFonts w:ascii="Times New Roman" w:hAnsi="Times New Roman" w:cs="Times New Roman"/>
              </w:rPr>
              <w:t>зд</w:t>
            </w:r>
            <w:proofErr w:type="spellEnd"/>
            <w:r w:rsidRPr="00D46899">
              <w:rPr>
                <w:rFonts w:ascii="Times New Roman" w:hAnsi="Times New Roman" w:cs="Times New Roman"/>
              </w:rPr>
              <w:t>. – М. : БИНОМ. Лаборатория знаний, 2013.</w:t>
            </w:r>
          </w:p>
          <w:p w:rsidR="00325E13" w:rsidRPr="00D46899" w:rsidRDefault="00325E13" w:rsidP="001331A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 А.Ю., </w:t>
            </w:r>
            <w:proofErr w:type="gramStart"/>
            <w:r w:rsidRPr="00D46899">
              <w:rPr>
                <w:rFonts w:ascii="Times New Roman" w:hAnsi="Times New Roman" w:cs="Times New Roman"/>
              </w:rPr>
              <w:t>Коломенская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Ю.Г. Занимательные задачи по </w:t>
            </w:r>
            <w:r w:rsidRPr="00D46899">
              <w:rPr>
                <w:rFonts w:ascii="Times New Roman" w:hAnsi="Times New Roman" w:cs="Times New Roman"/>
              </w:rPr>
              <w:lastRenderedPageBreak/>
              <w:t>информатике. – М.: БИНОМ. Лаборатория знаний, 2006.</w:t>
            </w:r>
          </w:p>
          <w:p w:rsidR="00325E13" w:rsidRPr="00D46899" w:rsidRDefault="00325E13" w:rsidP="001331A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D46899">
              <w:rPr>
                <w:rFonts w:ascii="Times New Roman" w:hAnsi="Times New Roman" w:cs="Times New Roman"/>
              </w:rPr>
              <w:t xml:space="preserve">Электронное приложение к учебнику «Информатика»  для 5 класса Л.Л. 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.: </w:t>
            </w:r>
            <w:hyperlink r:id="rId5" w:history="1">
              <w:r w:rsidRPr="00D46899">
                <w:rPr>
                  <w:rStyle w:val="a5"/>
                  <w:rFonts w:ascii="Times New Roman" w:hAnsi="Times New Roman" w:cs="Times New Roman"/>
                  <w:color w:val="0070C0"/>
                </w:rPr>
                <w:t>http://metodist.lbz.ru/authors/informatika/3/eor5.php</w:t>
              </w:r>
            </w:hyperlink>
          </w:p>
          <w:p w:rsidR="00325E13" w:rsidRPr="00D46899" w:rsidRDefault="00325E13" w:rsidP="001331A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Материалы авторской мастерской </w:t>
            </w:r>
            <w:proofErr w:type="spellStart"/>
            <w:r w:rsidRPr="00D46899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D46899">
              <w:rPr>
                <w:rFonts w:ascii="Times New Roman" w:hAnsi="Times New Roman" w:cs="Times New Roman"/>
              </w:rPr>
              <w:t> Л.Л. (</w:t>
            </w:r>
            <w:proofErr w:type="spellStart"/>
            <w:r w:rsidRPr="00D46899">
              <w:rPr>
                <w:rFonts w:ascii="Times New Roman" w:hAnsi="Times New Roman" w:cs="Times New Roman"/>
              </w:rPr>
              <w:t>metodist.lbz.ru</w:t>
            </w:r>
            <w:proofErr w:type="spellEnd"/>
            <w:r w:rsidRPr="00D46899">
              <w:rPr>
                <w:rFonts w:ascii="Times New Roman" w:hAnsi="Times New Roman" w:cs="Times New Roman"/>
              </w:rPr>
              <w:t>/)</w:t>
            </w:r>
          </w:p>
        </w:tc>
      </w:tr>
    </w:tbl>
    <w:p w:rsidR="00325E13" w:rsidRPr="00D46899" w:rsidRDefault="00325E13" w:rsidP="00325E13">
      <w:pPr>
        <w:spacing w:before="240" w:after="120"/>
        <w:rPr>
          <w:rFonts w:ascii="Times New Roman" w:hAnsi="Times New Roman" w:cs="Times New Roman"/>
          <w:b/>
          <w:color w:val="000000"/>
        </w:rPr>
      </w:pPr>
      <w:r w:rsidRPr="00D46899">
        <w:rPr>
          <w:rFonts w:ascii="Times New Roman" w:hAnsi="Times New Roman" w:cs="Times New Roman"/>
          <w:b/>
          <w:color w:val="000000"/>
        </w:rPr>
        <w:lastRenderedPageBreak/>
        <w:t xml:space="preserve">Программа рассчитана на 1 час в неделю (34 часа в год). </w:t>
      </w:r>
    </w:p>
    <w:p w:rsidR="00F0660F" w:rsidRPr="00D46899" w:rsidRDefault="00F0660F" w:rsidP="00F0660F">
      <w:pPr>
        <w:spacing w:before="240"/>
        <w:ind w:firstLine="284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Единицей учебного процесса является урок. В первой части урока проводиться проверка домашнего задания и объяснение нового материала (особое внимание уделяется терминологии), по окончанию которого, обязательна физкультминутка (формы могут быть различными), а на конец урока планируется компьютерный практикум (практические работы). Работа учеников за компьютером в 5 классах 10-15 минут. В ходе обучения учащимся предлагаются короткие (5-10 минут) проверочные работы (в форме тестирования). Очень важно, чтобы каждый ученик, находясь за  </w:t>
      </w:r>
      <w:proofErr w:type="gramStart"/>
      <w:r w:rsidRPr="00D46899">
        <w:rPr>
          <w:rFonts w:ascii="Times New Roman" w:hAnsi="Times New Roman" w:cs="Times New Roman"/>
        </w:rPr>
        <w:t>компьютером</w:t>
      </w:r>
      <w:proofErr w:type="gramEnd"/>
      <w:r w:rsidRPr="00D46899">
        <w:rPr>
          <w:rFonts w:ascii="Times New Roman" w:hAnsi="Times New Roman" w:cs="Times New Roman"/>
        </w:rPr>
        <w:t xml:space="preserve"> пытался выполнять практические работы по описанию самостоятельно, без посторонней помощи учителя или товарищей.</w:t>
      </w:r>
    </w:p>
    <w:p w:rsidR="00F0660F" w:rsidRPr="00D46899" w:rsidRDefault="00F0660F" w:rsidP="00F0660F">
      <w:pPr>
        <w:spacing w:before="240"/>
        <w:ind w:firstLine="284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В 5 классе, при переходе ребят из начальной школы в </w:t>
      </w:r>
      <w:proofErr w:type="gramStart"/>
      <w:r w:rsidRPr="00D46899">
        <w:rPr>
          <w:rFonts w:ascii="Times New Roman" w:hAnsi="Times New Roman" w:cs="Times New Roman"/>
        </w:rPr>
        <w:t>основную</w:t>
      </w:r>
      <w:proofErr w:type="gramEnd"/>
      <w:r w:rsidRPr="00D46899">
        <w:rPr>
          <w:rFonts w:ascii="Times New Roman" w:hAnsi="Times New Roman" w:cs="Times New Roman"/>
        </w:rPr>
        <w:t xml:space="preserve">, особое внимание следует уделить  организации самостоятельной работы учащихся на компьютере.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личностно-значимой </w:t>
      </w:r>
      <w:proofErr w:type="gramStart"/>
      <w:r w:rsidRPr="00D46899">
        <w:rPr>
          <w:rFonts w:ascii="Times New Roman" w:hAnsi="Times New Roman" w:cs="Times New Roman"/>
        </w:rPr>
        <w:t>для</w:t>
      </w:r>
      <w:proofErr w:type="gramEnd"/>
      <w:r w:rsidRPr="00D46899">
        <w:rPr>
          <w:rFonts w:ascii="Times New Roman" w:hAnsi="Times New Roman" w:cs="Times New Roman"/>
        </w:rPr>
        <w:t xml:space="preserve">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</w:t>
      </w:r>
    </w:p>
    <w:p w:rsidR="00F0660F" w:rsidRPr="00D46899" w:rsidRDefault="00F0660F" w:rsidP="00F0660F">
      <w:pPr>
        <w:spacing w:before="240"/>
        <w:ind w:firstLine="284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Как правило, ученики 5 класса еще не имеют опыта работы с достаточно формализованными текстами: в начальной школе они преимущественно читали короткие эмоционально окрашенные художественные тексты и описания. Поэтому пятиклассники  не всегда способны к внимательному прочтению и восприятию алгоритмических предписаний, а именно таковыми являются описания последовательностей действий в работах компьютерного практикума. </w:t>
      </w:r>
    </w:p>
    <w:p w:rsidR="00F0660F" w:rsidRPr="00D46899" w:rsidRDefault="00F0660F" w:rsidP="00F0660F">
      <w:pPr>
        <w:spacing w:before="240"/>
        <w:ind w:firstLine="284"/>
        <w:jc w:val="center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Виды контроля</w:t>
      </w:r>
    </w:p>
    <w:p w:rsidR="00F0660F" w:rsidRPr="00D46899" w:rsidRDefault="00F0660F" w:rsidP="00F0660F">
      <w:pPr>
        <w:spacing w:before="240"/>
        <w:ind w:firstLine="284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b/>
          <w:i/>
        </w:rPr>
        <w:t>Текущий контроль</w:t>
      </w:r>
      <w:r w:rsidRPr="00D46899">
        <w:rPr>
          <w:rFonts w:ascii="Times New Roman" w:hAnsi="Times New Roman" w:cs="Times New Roman"/>
        </w:rPr>
        <w:t xml:space="preserve"> осуществляется с помощью практических работ (компьютерного практикума).</w:t>
      </w:r>
    </w:p>
    <w:p w:rsidR="00F0660F" w:rsidRPr="00D46899" w:rsidRDefault="00F0660F" w:rsidP="00F0660F">
      <w:pPr>
        <w:spacing w:before="240"/>
        <w:ind w:firstLine="284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b/>
          <w:i/>
        </w:rPr>
        <w:t>Тематический контроль</w:t>
      </w:r>
      <w:r w:rsidRPr="00D46899">
        <w:rPr>
          <w:rFonts w:ascii="Times New Roman" w:hAnsi="Times New Roman" w:cs="Times New Roman"/>
        </w:rPr>
        <w:t xml:space="preserve">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F0660F" w:rsidRPr="00D46899" w:rsidRDefault="00F0660F" w:rsidP="00F0660F">
      <w:pPr>
        <w:spacing w:before="240"/>
        <w:ind w:firstLine="284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b/>
          <w:i/>
        </w:rPr>
        <w:t>Итоговый контроль</w:t>
      </w:r>
      <w:r w:rsidRPr="00D46899">
        <w:rPr>
          <w:rFonts w:ascii="Times New Roman" w:hAnsi="Times New Roman" w:cs="Times New Roman"/>
        </w:rPr>
        <w:t xml:space="preserve">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F0660F" w:rsidRPr="00D46899" w:rsidRDefault="00F0660F" w:rsidP="00F0660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D46899">
        <w:rPr>
          <w:rFonts w:ascii="Times New Roman" w:hAnsi="Times New Roman" w:cs="Times New Roman"/>
          <w:b/>
          <w:bCs/>
        </w:rPr>
        <w:t>Контроль уровня обучения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1047"/>
        <w:gridCol w:w="6421"/>
        <w:gridCol w:w="2668"/>
        <w:gridCol w:w="3992"/>
      </w:tblGrid>
      <w:tr w:rsidR="00F0660F" w:rsidRPr="00D46899" w:rsidTr="00F0660F">
        <w:trPr>
          <w:tblHeader/>
          <w:jc w:val="center"/>
        </w:trPr>
        <w:tc>
          <w:tcPr>
            <w:tcW w:w="1267" w:type="dxa"/>
            <w:vAlign w:val="center"/>
          </w:tcPr>
          <w:p w:rsidR="00F0660F" w:rsidRPr="00D46899" w:rsidRDefault="00F0660F" w:rsidP="00F0660F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4689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55" w:type="dxa"/>
            <w:vAlign w:val="center"/>
          </w:tcPr>
          <w:p w:rsidR="00F0660F" w:rsidRPr="00D46899" w:rsidRDefault="00F0660F" w:rsidP="00F066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6521" w:type="dxa"/>
            <w:vAlign w:val="center"/>
          </w:tcPr>
          <w:p w:rsidR="00F0660F" w:rsidRPr="00D46899" w:rsidRDefault="00F0660F" w:rsidP="00F066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Тематика</w:t>
            </w:r>
          </w:p>
        </w:tc>
        <w:tc>
          <w:tcPr>
            <w:tcW w:w="2694" w:type="dxa"/>
            <w:vAlign w:val="center"/>
          </w:tcPr>
          <w:p w:rsidR="00F0660F" w:rsidRPr="00D46899" w:rsidRDefault="00F0660F" w:rsidP="00F066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4047" w:type="dxa"/>
            <w:vAlign w:val="center"/>
          </w:tcPr>
          <w:p w:rsidR="00F0660F" w:rsidRPr="00D46899" w:rsidRDefault="00F0660F" w:rsidP="00F066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12715C" w:rsidRPr="00D46899" w:rsidTr="0012715C">
        <w:trPr>
          <w:tblHeader/>
          <w:jc w:val="center"/>
        </w:trPr>
        <w:tc>
          <w:tcPr>
            <w:tcW w:w="1267" w:type="dxa"/>
            <w:vAlign w:val="center"/>
          </w:tcPr>
          <w:p w:rsidR="0012715C" w:rsidRPr="00D46899" w:rsidRDefault="00B163A4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55" w:type="dxa"/>
            <w:vAlign w:val="center"/>
          </w:tcPr>
          <w:p w:rsidR="0012715C" w:rsidRPr="00D46899" w:rsidRDefault="0012715C" w:rsidP="0012715C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12715C" w:rsidRPr="00D46899" w:rsidRDefault="00B163A4" w:rsidP="00B163A4">
            <w:pPr>
              <w:rPr>
                <w:rFonts w:ascii="Times New Roman" w:hAnsi="Times New Roman" w:cs="Times New Roman"/>
                <w:color w:val="000000"/>
              </w:rPr>
            </w:pPr>
            <w:r w:rsidRPr="00D46899">
              <w:rPr>
                <w:rFonts w:ascii="Times New Roman" w:hAnsi="Times New Roman" w:cs="Times New Roman"/>
                <w:color w:val="000000"/>
              </w:rPr>
              <w:t xml:space="preserve">Электронная почта. </w:t>
            </w:r>
            <w:r w:rsidRPr="00D46899">
              <w:rPr>
                <w:rFonts w:ascii="Times New Roman" w:hAnsi="Times New Roman" w:cs="Times New Roman"/>
                <w:b/>
                <w:color w:val="000000"/>
              </w:rPr>
              <w:t>Проверочная работа № 1 «Устройств</w:t>
            </w:r>
            <w:r w:rsidR="002F4A21" w:rsidRPr="00D46899">
              <w:rPr>
                <w:rFonts w:ascii="Times New Roman" w:hAnsi="Times New Roman" w:cs="Times New Roman"/>
                <w:b/>
                <w:color w:val="000000"/>
              </w:rPr>
              <w:t>а компьютера и основы пользовательского</w:t>
            </w:r>
            <w:r w:rsidRPr="00D46899">
              <w:rPr>
                <w:rFonts w:ascii="Times New Roman" w:hAnsi="Times New Roman" w:cs="Times New Roman"/>
                <w:b/>
                <w:color w:val="000000"/>
              </w:rPr>
              <w:t xml:space="preserve"> интерфейса»</w:t>
            </w:r>
          </w:p>
        </w:tc>
        <w:tc>
          <w:tcPr>
            <w:tcW w:w="2694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4047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Интерактивное тестирование / </w:t>
            </w:r>
            <w:proofErr w:type="gramStart"/>
            <w:r w:rsidRPr="00D46899">
              <w:rPr>
                <w:rFonts w:ascii="Times New Roman" w:hAnsi="Times New Roman" w:cs="Times New Roman"/>
              </w:rPr>
              <w:t>тестирование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по опросному листу</w:t>
            </w:r>
          </w:p>
        </w:tc>
      </w:tr>
      <w:tr w:rsidR="0012715C" w:rsidRPr="00D46899" w:rsidTr="0012715C">
        <w:trPr>
          <w:tblHeader/>
          <w:jc w:val="center"/>
        </w:trPr>
        <w:tc>
          <w:tcPr>
            <w:tcW w:w="1267" w:type="dxa"/>
            <w:vAlign w:val="center"/>
          </w:tcPr>
          <w:p w:rsidR="0012715C" w:rsidRPr="00D46899" w:rsidRDefault="00B163A4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5" w:type="dxa"/>
            <w:vAlign w:val="center"/>
          </w:tcPr>
          <w:p w:rsidR="0012715C" w:rsidRPr="00D46899" w:rsidRDefault="0012715C" w:rsidP="0012715C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12715C" w:rsidRPr="00D46899" w:rsidRDefault="00B163A4" w:rsidP="00B163A4">
            <w:pPr>
              <w:rPr>
                <w:rFonts w:ascii="Times New Roman" w:hAnsi="Times New Roman" w:cs="Times New Roman"/>
                <w:color w:val="000000"/>
              </w:rPr>
            </w:pPr>
            <w:r w:rsidRPr="00D46899">
              <w:rPr>
                <w:rFonts w:ascii="Times New Roman" w:hAnsi="Times New Roman" w:cs="Times New Roman"/>
                <w:color w:val="000000"/>
              </w:rPr>
              <w:t>Диаграммы. Проверочная работа № 2 «Информация и информационные  процессы»</w:t>
            </w:r>
          </w:p>
        </w:tc>
        <w:tc>
          <w:tcPr>
            <w:tcW w:w="2694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4047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Интерактивное тестирование/ тестирование по опросному листу</w:t>
            </w:r>
          </w:p>
        </w:tc>
      </w:tr>
      <w:tr w:rsidR="0012715C" w:rsidRPr="00D46899" w:rsidTr="00F0660F">
        <w:trPr>
          <w:tblHeader/>
          <w:jc w:val="center"/>
        </w:trPr>
        <w:tc>
          <w:tcPr>
            <w:tcW w:w="1267" w:type="dxa"/>
            <w:vAlign w:val="center"/>
          </w:tcPr>
          <w:p w:rsidR="0012715C" w:rsidRPr="00D46899" w:rsidRDefault="00B163A4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5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715C" w:rsidRPr="00D46899" w:rsidRDefault="00B163A4" w:rsidP="00B163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6899">
              <w:rPr>
                <w:rFonts w:ascii="Times New Roman" w:hAnsi="Times New Roman" w:cs="Times New Roman"/>
                <w:color w:val="000000"/>
              </w:rPr>
              <w:t>Проверочная работа №3 по теме "Обработка информации"</w:t>
            </w:r>
          </w:p>
        </w:tc>
        <w:tc>
          <w:tcPr>
            <w:tcW w:w="2694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4047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Интерактивное тестирование/ тестирование по опросному листу</w:t>
            </w:r>
          </w:p>
        </w:tc>
      </w:tr>
      <w:tr w:rsidR="0012715C" w:rsidRPr="00D46899" w:rsidTr="00F0660F">
        <w:trPr>
          <w:tblHeader/>
          <w:jc w:val="center"/>
        </w:trPr>
        <w:tc>
          <w:tcPr>
            <w:tcW w:w="1267" w:type="dxa"/>
            <w:vAlign w:val="center"/>
          </w:tcPr>
          <w:p w:rsidR="0012715C" w:rsidRPr="00D46899" w:rsidRDefault="00B163A4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5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715C" w:rsidRPr="00D46899" w:rsidRDefault="0012715C" w:rsidP="0012715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46899">
              <w:rPr>
                <w:rFonts w:ascii="Times New Roman" w:hAnsi="Times New Roman" w:cs="Times New Roman"/>
              </w:rPr>
              <w:t>Планирование последовательности действий. Создание анимации.</w:t>
            </w:r>
          </w:p>
        </w:tc>
        <w:tc>
          <w:tcPr>
            <w:tcW w:w="2694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6899">
              <w:rPr>
                <w:rFonts w:ascii="Times New Roman" w:hAnsi="Times New Roman" w:cs="Times New Roman"/>
              </w:rPr>
              <w:t>Итоговый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мини-проект</w:t>
            </w:r>
          </w:p>
        </w:tc>
        <w:tc>
          <w:tcPr>
            <w:tcW w:w="4047" w:type="dxa"/>
            <w:vAlign w:val="center"/>
          </w:tcPr>
          <w:p w:rsidR="0012715C" w:rsidRPr="00D46899" w:rsidRDefault="0012715C" w:rsidP="0012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</w:tbl>
    <w:bookmarkEnd w:id="0"/>
    <w:p w:rsidR="00CA7E02" w:rsidRPr="00D46899" w:rsidRDefault="00CA7E02" w:rsidP="00F0660F">
      <w:pPr>
        <w:spacing w:before="240"/>
        <w:jc w:val="center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Планируемые результаты изучения учебного предмета.</w:t>
      </w:r>
    </w:p>
    <w:p w:rsidR="00CA7E02" w:rsidRPr="00D46899" w:rsidRDefault="00CA7E02" w:rsidP="006A3180">
      <w:pPr>
        <w:tabs>
          <w:tab w:val="left" w:pos="142"/>
        </w:tabs>
        <w:spacing w:before="240"/>
        <w:ind w:left="-567" w:firstLine="283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b/>
          <w:i/>
          <w:u w:val="single"/>
        </w:rPr>
        <w:t>Личностные результаты</w:t>
      </w:r>
      <w:r w:rsidRPr="00D46899">
        <w:rPr>
          <w:rFonts w:ascii="Times New Roman" w:hAnsi="Times New Roman" w:cs="Times New Roman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A7E02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A7E02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CA7E02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владение первичными навыками анализа и критичной оценки получаемой информации;</w:t>
      </w:r>
    </w:p>
    <w:p w:rsidR="00CA7E02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B3807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развитие чувства личной ответственности за качество окружающей информационной среды;</w:t>
      </w:r>
    </w:p>
    <w:p w:rsidR="00CA7E02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A7E02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A7E02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A7E02" w:rsidRPr="00D46899" w:rsidRDefault="00CA7E02" w:rsidP="001331AD">
      <w:pPr>
        <w:pStyle w:val="a3"/>
        <w:numPr>
          <w:ilvl w:val="0"/>
          <w:numId w:val="1"/>
        </w:numPr>
        <w:tabs>
          <w:tab w:val="left" w:pos="142"/>
        </w:tabs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A7E02" w:rsidRPr="00D46899" w:rsidRDefault="00CA7E02" w:rsidP="006A3180">
      <w:pPr>
        <w:spacing w:before="240"/>
        <w:ind w:left="-567" w:firstLine="283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b/>
          <w:i/>
          <w:u w:val="single"/>
        </w:rPr>
        <w:t>Метапредметные результаты</w:t>
      </w:r>
      <w:r w:rsidRPr="00D46899">
        <w:rPr>
          <w:rFonts w:ascii="Times New Roman" w:hAnsi="Times New Roman" w:cs="Times New Roman"/>
        </w:rPr>
        <w:t xml:space="preserve"> — освоенные </w:t>
      </w:r>
      <w:proofErr w:type="gramStart"/>
      <w:r w:rsidRPr="00D46899">
        <w:rPr>
          <w:rFonts w:ascii="Times New Roman" w:hAnsi="Times New Roman" w:cs="Times New Roman"/>
        </w:rPr>
        <w:t>обучающимися</w:t>
      </w:r>
      <w:proofErr w:type="gramEnd"/>
      <w:r w:rsidRPr="00D46899">
        <w:rPr>
          <w:rFonts w:ascii="Times New Roman" w:hAnsi="Times New Roman" w:cs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D46899">
        <w:rPr>
          <w:rFonts w:ascii="Times New Roman" w:hAnsi="Times New Roman" w:cs="Times New Roman"/>
        </w:rPr>
        <w:t>метапредметными</w:t>
      </w:r>
      <w:proofErr w:type="spellEnd"/>
      <w:r w:rsidRPr="00D46899">
        <w:rPr>
          <w:rFonts w:ascii="Times New Roman" w:hAnsi="Times New Roman" w:cs="Times New Roman"/>
        </w:rPr>
        <w:t xml:space="preserve"> результатами, формируемыми при изучении информатики в основной школе, являются:</w:t>
      </w:r>
    </w:p>
    <w:p w:rsidR="00CA7E02" w:rsidRPr="00D46899" w:rsidRDefault="00CA7E02" w:rsidP="001331A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владение </w:t>
      </w:r>
      <w:proofErr w:type="spellStart"/>
      <w:r w:rsidRPr="00D46899">
        <w:rPr>
          <w:rFonts w:ascii="Times New Roman" w:hAnsi="Times New Roman" w:cs="Times New Roman"/>
        </w:rPr>
        <w:t>общепредметными</w:t>
      </w:r>
      <w:proofErr w:type="spellEnd"/>
      <w:r w:rsidRPr="00D46899">
        <w:rPr>
          <w:rFonts w:ascii="Times New Roman" w:hAnsi="Times New Roman" w:cs="Times New Roman"/>
        </w:rPr>
        <w:t xml:space="preserve"> понятиями «объект», «система», «модель», «алгоритм», «исполнитель» и др.;</w:t>
      </w:r>
    </w:p>
    <w:p w:rsidR="00CA7E02" w:rsidRPr="00D46899" w:rsidRDefault="00CA7E02" w:rsidP="001331A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lastRenderedPageBreak/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46899">
        <w:rPr>
          <w:rFonts w:ascii="Times New Roman" w:hAnsi="Times New Roman" w:cs="Times New Roman"/>
        </w:rPr>
        <w:t>логическое рассуждение</w:t>
      </w:r>
      <w:proofErr w:type="gramEnd"/>
      <w:r w:rsidRPr="00D46899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CA7E02" w:rsidRPr="00D46899" w:rsidRDefault="00CA7E02" w:rsidP="001331A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A7E02" w:rsidRPr="00D46899" w:rsidRDefault="00CA7E02" w:rsidP="001331A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7E02" w:rsidRPr="00D46899" w:rsidRDefault="00CA7E02" w:rsidP="001331A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владение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A7E02" w:rsidRPr="00D46899" w:rsidRDefault="00CA7E02" w:rsidP="001331A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</w:t>
      </w:r>
      <w:proofErr w:type="spellStart"/>
      <w:r w:rsidRPr="00D46899">
        <w:rPr>
          <w:rFonts w:ascii="Times New Roman" w:hAnsi="Times New Roman" w:cs="Times New Roman"/>
        </w:rPr>
        <w:t>перекодировывать</w:t>
      </w:r>
      <w:proofErr w:type="spellEnd"/>
      <w:r w:rsidRPr="00D46899">
        <w:rPr>
          <w:rFonts w:ascii="Times New Roman" w:hAnsi="Times New Roman" w:cs="Times New Roman"/>
        </w:rPr>
        <w:t xml:space="preserve">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A7E02" w:rsidRPr="00D46899" w:rsidRDefault="00CA7E02" w:rsidP="001331A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proofErr w:type="gramStart"/>
      <w:r w:rsidRPr="00D46899">
        <w:rPr>
          <w:rFonts w:ascii="Times New Roman" w:hAnsi="Times New Roman" w:cs="Times New Roman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D46899">
        <w:rPr>
          <w:rFonts w:ascii="Times New Roman" w:hAnsi="Times New Roman" w:cs="Times New Roman"/>
        </w:rPr>
        <w:t xml:space="preserve"> коммуникация и социальное взаимодействие; поиск и организация хранения информации; анализ информации)</w:t>
      </w:r>
    </w:p>
    <w:p w:rsidR="006A3180" w:rsidRPr="00D46899" w:rsidRDefault="00CA7E02" w:rsidP="006A3180">
      <w:pPr>
        <w:jc w:val="both"/>
        <w:rPr>
          <w:rFonts w:ascii="Times New Roman" w:hAnsi="Times New Roman" w:cs="Times New Roman"/>
        </w:rPr>
      </w:pPr>
      <w:proofErr w:type="gramStart"/>
      <w:r w:rsidRPr="00D46899">
        <w:rPr>
          <w:rFonts w:ascii="Times New Roman" w:hAnsi="Times New Roman" w:cs="Times New Roman"/>
          <w:b/>
          <w:i/>
          <w:u w:val="single"/>
        </w:rPr>
        <w:t>Предметные результаты</w:t>
      </w:r>
      <w:r w:rsidR="006A3180" w:rsidRPr="00D46899">
        <w:rPr>
          <w:rFonts w:ascii="Times New Roman" w:hAnsi="Times New Roman" w:cs="Times New Roman"/>
        </w:rPr>
        <w:t xml:space="preserve"> включают: освоенные обучающи</w:t>
      </w:r>
      <w:r w:rsidRPr="00D46899">
        <w:rPr>
          <w:rFonts w:ascii="Times New Roman" w:hAnsi="Times New Roman" w:cs="Times New Roman"/>
        </w:rPr>
        <w:t>мися в ходе изучения учеб</w:t>
      </w:r>
      <w:r w:rsidR="006A3180" w:rsidRPr="00D46899">
        <w:rPr>
          <w:rFonts w:ascii="Times New Roman" w:hAnsi="Times New Roman" w:cs="Times New Roman"/>
        </w:rPr>
        <w:t>ного предмета умения, специфиче</w:t>
      </w:r>
      <w:r w:rsidRPr="00D46899">
        <w:rPr>
          <w:rFonts w:ascii="Times New Roman" w:hAnsi="Times New Roman" w:cs="Times New Roman"/>
        </w:rPr>
        <w:t>ские для данной предметной области, виды деятельности по получению нового знания в рамках учебного предмета, его преобразованию и п</w:t>
      </w:r>
      <w:r w:rsidR="006A3180" w:rsidRPr="00D46899">
        <w:rPr>
          <w:rFonts w:ascii="Times New Roman" w:hAnsi="Times New Roman" w:cs="Times New Roman"/>
        </w:rPr>
        <w:t>рименению в учебных, учебно-</w:t>
      </w:r>
      <w:r w:rsidRPr="00D46899">
        <w:rPr>
          <w:rFonts w:ascii="Times New Roman" w:hAnsi="Times New Roman" w:cs="Times New Roman"/>
        </w:rPr>
        <w:t>проектных и социально-проектных ситуациях, формирование научного</w:t>
      </w:r>
      <w:r w:rsidR="006A3180" w:rsidRPr="00D46899">
        <w:rPr>
          <w:rFonts w:ascii="Times New Roman" w:hAnsi="Times New Roman" w:cs="Times New Roman"/>
        </w:rPr>
        <w:t xml:space="preserve">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="006A3180" w:rsidRPr="00D46899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отражают:</w:t>
      </w:r>
    </w:p>
    <w:p w:rsidR="006A3180" w:rsidRPr="00D46899" w:rsidRDefault="006A3180" w:rsidP="00133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A3180" w:rsidRPr="00D46899" w:rsidRDefault="006A3180" w:rsidP="00133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формирование представления об основных изучаемых понятиях, таких как информация, алгоритм, модель, и их свойствах;</w:t>
      </w:r>
    </w:p>
    <w:p w:rsidR="006A3180" w:rsidRPr="00D46899" w:rsidRDefault="006A3180" w:rsidP="00133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A3180" w:rsidRPr="00D46899" w:rsidRDefault="006A3180" w:rsidP="00133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A3180" w:rsidRPr="00D46899" w:rsidRDefault="006A3180" w:rsidP="00133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0660F" w:rsidRPr="00D46899" w:rsidRDefault="00F0660F" w:rsidP="00F0660F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D46899">
        <w:rPr>
          <w:rFonts w:ascii="Times New Roman" w:hAnsi="Times New Roman" w:cs="Times New Roman"/>
          <w:b/>
          <w:bCs/>
          <w:iCs/>
        </w:rPr>
        <w:t>Содержание учебного курса</w:t>
      </w:r>
    </w:p>
    <w:p w:rsidR="00F0660F" w:rsidRPr="00D46899" w:rsidRDefault="00F0660F" w:rsidP="00F066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Структура содержания курса информатики для 5класса определена следующими тематическими блоками (разделами):</w:t>
      </w:r>
    </w:p>
    <w:p w:rsidR="00F0660F" w:rsidRPr="00D46899" w:rsidRDefault="00F0660F" w:rsidP="00133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Информация вокруг нас</w:t>
      </w:r>
    </w:p>
    <w:p w:rsidR="00F0660F" w:rsidRPr="00D46899" w:rsidRDefault="00F0660F" w:rsidP="00133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Компьютер </w:t>
      </w:r>
    </w:p>
    <w:p w:rsidR="00F0660F" w:rsidRPr="00D46899" w:rsidRDefault="00F0660F" w:rsidP="00133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Подготовка текстов на компьютере</w:t>
      </w:r>
    </w:p>
    <w:p w:rsidR="00F0660F" w:rsidRPr="00D46899" w:rsidRDefault="00F0660F" w:rsidP="00133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Компьютерная графика</w:t>
      </w:r>
    </w:p>
    <w:p w:rsidR="00F0660F" w:rsidRPr="00D46899" w:rsidRDefault="00F0660F" w:rsidP="00F0660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D46899">
        <w:rPr>
          <w:rFonts w:ascii="Times New Roman" w:hAnsi="Times New Roman" w:cs="Times New Roman"/>
          <w:color w:val="000000"/>
        </w:rPr>
        <w:t>Тематическое планирование с определением основных видов учебной деятельности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820"/>
        <w:gridCol w:w="8363"/>
      </w:tblGrid>
      <w:tr w:rsidR="00F0660F" w:rsidRPr="00D46899" w:rsidTr="00F0660F">
        <w:tc>
          <w:tcPr>
            <w:tcW w:w="2376" w:type="dxa"/>
          </w:tcPr>
          <w:p w:rsidR="00F0660F" w:rsidRPr="00D46899" w:rsidRDefault="00F0660F" w:rsidP="00CB3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99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820" w:type="dxa"/>
          </w:tcPr>
          <w:p w:rsidR="00F0660F" w:rsidRPr="00D46899" w:rsidRDefault="00F0660F" w:rsidP="00CB3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99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8363" w:type="dxa"/>
          </w:tcPr>
          <w:p w:rsidR="00F0660F" w:rsidRPr="00D46899" w:rsidRDefault="00F0660F" w:rsidP="00CB3807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99">
              <w:rPr>
                <w:rFonts w:ascii="Times New Roman" w:hAnsi="Times New Roman" w:cs="Times New Roman"/>
                <w:b/>
                <w:bCs/>
              </w:rPr>
              <w:t>Характеристика деятельности ученика</w:t>
            </w:r>
          </w:p>
        </w:tc>
      </w:tr>
      <w:tr w:rsidR="00F0660F" w:rsidRPr="00D46899" w:rsidTr="00F0660F">
        <w:tblPrEx>
          <w:tblLook w:val="00A0"/>
        </w:tblPrEx>
        <w:tc>
          <w:tcPr>
            <w:tcW w:w="2376" w:type="dxa"/>
            <w:vAlign w:val="center"/>
          </w:tcPr>
          <w:p w:rsidR="00F0660F" w:rsidRPr="00D46899" w:rsidRDefault="00F0660F" w:rsidP="00556A9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Информация вокруг нас</w:t>
            </w:r>
          </w:p>
          <w:p w:rsidR="00F0660F" w:rsidRPr="00D46899" w:rsidRDefault="00F0660F" w:rsidP="00556A9E">
            <w:pPr>
              <w:pStyle w:val="Default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0660F" w:rsidRPr="00D46899" w:rsidRDefault="00F0660F" w:rsidP="00556A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Информация и информатика. Как человек получает информацию. Виды информации по способу получения. Хранение информации. Память человека и память человечества. Носители информации. Передача информации. Источник, канал, приемник. Примеры передачи информации. Электронная почта. Код, кодирование информации. Способы кодирования информации. Метод координат. </w:t>
            </w:r>
          </w:p>
        </w:tc>
        <w:tc>
          <w:tcPr>
            <w:tcW w:w="8363" w:type="dxa"/>
          </w:tcPr>
          <w:p w:rsidR="001344DF" w:rsidRPr="00D46899" w:rsidRDefault="001344DF" w:rsidP="00556A9E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D46899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1344DF" w:rsidRPr="00D46899" w:rsidRDefault="001344DF" w:rsidP="001331AD">
            <w:pPr>
              <w:pStyle w:val="a3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1344DF" w:rsidRPr="00D46899" w:rsidRDefault="001344DF" w:rsidP="001331AD">
            <w:pPr>
              <w:pStyle w:val="a3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приводить примеры информационных носителей;</w:t>
            </w:r>
          </w:p>
          <w:p w:rsidR="001344DF" w:rsidRPr="00D46899" w:rsidRDefault="001344DF" w:rsidP="001331AD">
            <w:pPr>
              <w:pStyle w:val="a3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1344DF" w:rsidRPr="00D46899" w:rsidRDefault="001344DF" w:rsidP="00556A9E">
            <w:pPr>
              <w:spacing w:before="240"/>
              <w:ind w:left="360"/>
              <w:rPr>
                <w:rFonts w:ascii="Times New Roman" w:hAnsi="Times New Roman" w:cs="Times New Roman"/>
                <w:i/>
              </w:rPr>
            </w:pPr>
            <w:r w:rsidRPr="00D46899">
              <w:rPr>
                <w:rFonts w:ascii="Times New Roman" w:hAnsi="Times New Roman" w:cs="Times New Roman"/>
                <w:i/>
              </w:rPr>
              <w:t xml:space="preserve">Практическая деятельность: </w:t>
            </w:r>
          </w:p>
          <w:p w:rsidR="001344DF" w:rsidRPr="00D46899" w:rsidRDefault="001344DF" w:rsidP="001331AD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кодировать и декодировать сообщения, используя простейшие коды; </w:t>
            </w:r>
          </w:p>
          <w:p w:rsidR="001344DF" w:rsidRPr="00D46899" w:rsidRDefault="001344DF" w:rsidP="001331AD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работать с электронной почтой (регистрировать почтовый ящик и пересылать сообщения); </w:t>
            </w:r>
          </w:p>
          <w:p w:rsidR="001344DF" w:rsidRPr="00D46899" w:rsidRDefault="001344DF" w:rsidP="001331AD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F0660F" w:rsidRPr="00D46899" w:rsidRDefault="001344DF" w:rsidP="001331AD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сохранять для индивидуального </w:t>
            </w:r>
            <w:proofErr w:type="gramStart"/>
            <w:r w:rsidRPr="00D46899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найденные в сети </w:t>
            </w:r>
          </w:p>
        </w:tc>
      </w:tr>
      <w:tr w:rsidR="001344DF" w:rsidRPr="00D46899" w:rsidTr="00CB3807">
        <w:tblPrEx>
          <w:tblLook w:val="00A0"/>
        </w:tblPrEx>
        <w:tc>
          <w:tcPr>
            <w:tcW w:w="2376" w:type="dxa"/>
          </w:tcPr>
          <w:p w:rsidR="001344DF" w:rsidRPr="00D46899" w:rsidRDefault="001344DF" w:rsidP="00556A9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Компьютер</w:t>
            </w:r>
          </w:p>
        </w:tc>
        <w:tc>
          <w:tcPr>
            <w:tcW w:w="4820" w:type="dxa"/>
            <w:vAlign w:val="center"/>
          </w:tcPr>
          <w:p w:rsidR="001344DF" w:rsidRPr="00D46899" w:rsidRDefault="001344DF" w:rsidP="00556A9E">
            <w:pPr>
              <w:spacing w:before="24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Компьютер — универсальная машина для работы с информацией. Техника безопасности и организация рабочего места. Основные </w:t>
            </w:r>
            <w:r w:rsidRPr="00D46899">
              <w:rPr>
                <w:rFonts w:ascii="Times New Roman" w:hAnsi="Times New Roman" w:cs="Times New Roman"/>
              </w:rPr>
              <w:lastRenderedPageBreak/>
              <w:t>устройства компьютера, в том числе устройства для ввода информации (текста, звука, изображения) в компьютер. Компьютерные объекты. Программы и документы. Файлы и папки. Основные правила именования файлов. 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Ввод информации в память компьютера. Клавиатура. Группы клавиш. Основная позиция пальцев на клавиатуре</w:t>
            </w:r>
          </w:p>
        </w:tc>
        <w:tc>
          <w:tcPr>
            <w:tcW w:w="8363" w:type="dxa"/>
          </w:tcPr>
          <w:p w:rsidR="00556A9E" w:rsidRPr="00D46899" w:rsidRDefault="00556A9E" w:rsidP="00556A9E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D46899">
              <w:rPr>
                <w:rFonts w:ascii="Times New Roman" w:hAnsi="Times New Roman" w:cs="Times New Roman"/>
                <w:i/>
              </w:rPr>
              <w:lastRenderedPageBreak/>
              <w:t>Аналитическая деятельность: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анализировать устройства компьютера с точки зрения организации процедур </w:t>
            </w:r>
            <w:r w:rsidRPr="00D46899">
              <w:rPr>
                <w:rFonts w:ascii="Times New Roman" w:hAnsi="Times New Roman" w:cs="Times New Roman"/>
              </w:rPr>
              <w:lastRenderedPageBreak/>
              <w:t>ввода, хранения, обработки, вывода и передачи информации;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556A9E" w:rsidRPr="00D46899" w:rsidRDefault="00556A9E" w:rsidP="00556A9E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D46899">
              <w:rPr>
                <w:rFonts w:ascii="Times New Roman" w:hAnsi="Times New Roman" w:cs="Times New Roman"/>
                <w:i/>
              </w:rPr>
              <w:t xml:space="preserve">Практическая деятельность: 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выбирать и запускать нужную программу;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вводить информацию в компьютер с помощью клавиатуры (приемы квалифицированного клавиатурного письма), мыши и других технических средств;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создавать, переименовывать, перемещать, копировать и удалять файлы;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</w:tr>
      <w:tr w:rsidR="001344DF" w:rsidRPr="00D46899" w:rsidTr="00CB3807">
        <w:tblPrEx>
          <w:tblLook w:val="00A0"/>
        </w:tblPrEx>
        <w:tc>
          <w:tcPr>
            <w:tcW w:w="2376" w:type="dxa"/>
          </w:tcPr>
          <w:p w:rsidR="001344DF" w:rsidRPr="00D46899" w:rsidRDefault="001344DF" w:rsidP="00556A9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lastRenderedPageBreak/>
              <w:t>Подготовка текстов на компьютере</w:t>
            </w:r>
          </w:p>
        </w:tc>
        <w:tc>
          <w:tcPr>
            <w:tcW w:w="4820" w:type="dxa"/>
          </w:tcPr>
          <w:p w:rsidR="001344DF" w:rsidRPr="00D46899" w:rsidRDefault="00556A9E" w:rsidP="00556A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Текстовый редактор. Правила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</w:t>
            </w:r>
            <w:proofErr w:type="gramStart"/>
            <w:r w:rsidRPr="00D46899">
              <w:rPr>
                <w:rFonts w:ascii="Times New Roman" w:hAnsi="Times New Roman" w:cs="Times New Roman"/>
              </w:rPr>
              <w:t>.Ф</w:t>
            </w:r>
            <w:proofErr w:type="gramEnd"/>
            <w:r w:rsidRPr="00D46899">
              <w:rPr>
                <w:rFonts w:ascii="Times New Roman" w:hAnsi="Times New Roman" w:cs="Times New Roman"/>
              </w:rPr>
              <w:t>орматирование абзацев (выравнивание, отступ первой строки, междустрочный интервал и др.).Создание и форматирование списков. Вставка в документ таблицы, ее форматирование и заполнение данными</w:t>
            </w:r>
          </w:p>
        </w:tc>
        <w:tc>
          <w:tcPr>
            <w:tcW w:w="8363" w:type="dxa"/>
          </w:tcPr>
          <w:p w:rsidR="00556A9E" w:rsidRPr="00D46899" w:rsidRDefault="00556A9E" w:rsidP="00556A9E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D46899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выделять в сложных графических объектах простые (графические примитивы);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D46899">
              <w:rPr>
                <w:rFonts w:ascii="Times New Roman" w:hAnsi="Times New Roman" w:cs="Times New Roman"/>
              </w:rPr>
              <w:t>из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простых;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определять инструменты графического редактора для выполнения базовых операций по созданию изображений; </w:t>
            </w:r>
          </w:p>
          <w:p w:rsidR="00556A9E" w:rsidRPr="00D46899" w:rsidRDefault="00556A9E" w:rsidP="00556A9E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D46899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1344DF" w:rsidRPr="00D46899" w:rsidRDefault="00556A9E" w:rsidP="001331AD">
            <w:pPr>
              <w:pStyle w:val="a3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создавать сложные графические объекты с повторяющимися и /или преобразованными фрагментами</w:t>
            </w:r>
          </w:p>
        </w:tc>
      </w:tr>
      <w:tr w:rsidR="001344DF" w:rsidRPr="00D46899" w:rsidTr="00CB3807">
        <w:tblPrEx>
          <w:tblLook w:val="00A0"/>
        </w:tblPrEx>
        <w:tc>
          <w:tcPr>
            <w:tcW w:w="2376" w:type="dxa"/>
          </w:tcPr>
          <w:p w:rsidR="001344DF" w:rsidRPr="00D46899" w:rsidRDefault="001344DF" w:rsidP="00134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lastRenderedPageBreak/>
              <w:t>Компьютерная графика</w:t>
            </w:r>
          </w:p>
        </w:tc>
        <w:tc>
          <w:tcPr>
            <w:tcW w:w="4820" w:type="dxa"/>
          </w:tcPr>
          <w:p w:rsidR="001344DF" w:rsidRPr="00D46899" w:rsidRDefault="00556A9E" w:rsidP="00556A9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</w:t>
            </w:r>
          </w:p>
        </w:tc>
        <w:tc>
          <w:tcPr>
            <w:tcW w:w="8363" w:type="dxa"/>
          </w:tcPr>
          <w:p w:rsidR="00556A9E" w:rsidRPr="00D46899" w:rsidRDefault="00556A9E" w:rsidP="00556A9E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D46899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выделять в сложных графических объектах простые (графические примитивы);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D46899">
              <w:rPr>
                <w:rFonts w:ascii="Times New Roman" w:hAnsi="Times New Roman" w:cs="Times New Roman"/>
              </w:rPr>
              <w:t>из</w:t>
            </w:r>
            <w:proofErr w:type="gramEnd"/>
            <w:r w:rsidRPr="00D46899">
              <w:rPr>
                <w:rFonts w:ascii="Times New Roman" w:hAnsi="Times New Roman" w:cs="Times New Roman"/>
              </w:rPr>
              <w:t xml:space="preserve"> простых;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определять инструменты графического редактора для выполнения базовых операций по созданию изображений; </w:t>
            </w:r>
          </w:p>
          <w:p w:rsidR="00556A9E" w:rsidRPr="00D46899" w:rsidRDefault="00556A9E" w:rsidP="00556A9E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D46899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556A9E" w:rsidRPr="00D46899" w:rsidRDefault="00556A9E" w:rsidP="001331AD">
            <w:pPr>
              <w:pStyle w:val="a3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1344DF" w:rsidRPr="00D46899" w:rsidRDefault="00556A9E" w:rsidP="001331AD">
            <w:pPr>
              <w:pStyle w:val="a3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создавать сложные графические объекты с повторяющимися и /или преобразованными фрагментами</w:t>
            </w:r>
          </w:p>
        </w:tc>
      </w:tr>
    </w:tbl>
    <w:p w:rsidR="00556A9E" w:rsidRPr="00D46899" w:rsidRDefault="00556A9E" w:rsidP="00556A9E">
      <w:pPr>
        <w:spacing w:before="240"/>
        <w:rPr>
          <w:rFonts w:ascii="Times New Roman" w:eastAsia="SchoolBookCSanPin-Regular" w:hAnsi="Times New Roman" w:cs="Times New Roman"/>
        </w:rPr>
      </w:pPr>
      <w:r w:rsidRPr="00D46899">
        <w:rPr>
          <w:rFonts w:ascii="Times New Roman" w:eastAsia="SchoolBookCSanPin-Regular" w:hAnsi="Times New Roman" w:cs="Times New Roman"/>
        </w:rPr>
        <w:t>В результате изучения в 5 классе темы</w:t>
      </w:r>
      <w:r w:rsidRPr="00D46899">
        <w:rPr>
          <w:rFonts w:ascii="Times New Roman" w:hAnsi="Times New Roman" w:cs="Times New Roman"/>
          <w:b/>
        </w:rPr>
        <w:t xml:space="preserve"> «Информация вокруг нас» </w:t>
      </w:r>
      <w:r w:rsidRPr="00D46899">
        <w:rPr>
          <w:rFonts w:ascii="Times New Roman" w:eastAsia="SchoolBookCSanPin-Regular" w:hAnsi="Times New Roman" w:cs="Times New Roman"/>
        </w:rPr>
        <w:t>ученик:</w:t>
      </w:r>
    </w:p>
    <w:p w:rsidR="00556A9E" w:rsidRPr="00D46899" w:rsidRDefault="00556A9E" w:rsidP="00556A9E">
      <w:pPr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научится:</w:t>
      </w:r>
    </w:p>
    <w:p w:rsidR="00556A9E" w:rsidRPr="00D46899" w:rsidRDefault="00556A9E" w:rsidP="001331A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понимать и правильно применять на бытовом уровне понятия «информация», «информационный объект»;</w:t>
      </w:r>
    </w:p>
    <w:p w:rsidR="00556A9E" w:rsidRPr="00D46899" w:rsidRDefault="00556A9E" w:rsidP="001331A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556A9E" w:rsidRPr="00D46899" w:rsidRDefault="00556A9E" w:rsidP="001331A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приводить примеры древних и современных информационных носителей;</w:t>
      </w:r>
    </w:p>
    <w:p w:rsidR="00556A9E" w:rsidRPr="00D46899" w:rsidRDefault="00556A9E" w:rsidP="001331A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556A9E" w:rsidRPr="00D46899" w:rsidRDefault="00556A9E" w:rsidP="001331A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кодировать и декодировать сообщения, используя простейшие коды;</w:t>
      </w:r>
    </w:p>
    <w:p w:rsidR="00556A9E" w:rsidRPr="00D46899" w:rsidRDefault="00556A9E" w:rsidP="001331A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556A9E" w:rsidRPr="00D46899" w:rsidRDefault="00556A9E" w:rsidP="00BD1276">
      <w:p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b/>
        </w:rPr>
        <w:t>получит возможность:</w:t>
      </w:r>
    </w:p>
    <w:p w:rsidR="00556A9E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556A9E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сформировать представление о способах кодирования информации;</w:t>
      </w:r>
    </w:p>
    <w:p w:rsidR="00556A9E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преобразовывать информацию по заданным правилам и путем рассуждений;</w:t>
      </w:r>
    </w:p>
    <w:p w:rsidR="00556A9E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решать логические задачи на установление соответствия с использованием таблиц;</w:t>
      </w:r>
    </w:p>
    <w:p w:rsidR="00556A9E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приводить примеры единичных и общих понятий, отношений между понятиями;</w:t>
      </w:r>
    </w:p>
    <w:p w:rsidR="00BD1276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lastRenderedPageBreak/>
        <w:t>научиться для объектов окружающей действительности указывать их признаки — свойства, действия, поведение, состояния;</w:t>
      </w:r>
    </w:p>
    <w:p w:rsidR="00556A9E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называть отношения, связывающие данный объе</w:t>
      </w:r>
      <w:proofErr w:type="gramStart"/>
      <w:r w:rsidRPr="00D46899">
        <w:rPr>
          <w:rFonts w:ascii="Times New Roman" w:hAnsi="Times New Roman" w:cs="Times New Roman"/>
        </w:rPr>
        <w:t>кт с др</w:t>
      </w:r>
      <w:proofErr w:type="gramEnd"/>
      <w:r w:rsidRPr="00D46899">
        <w:rPr>
          <w:rFonts w:ascii="Times New Roman" w:hAnsi="Times New Roman" w:cs="Times New Roman"/>
        </w:rPr>
        <w:t>угими объектами;</w:t>
      </w:r>
    </w:p>
    <w:p w:rsidR="00BD1276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556A9E" w:rsidRPr="00D46899" w:rsidRDefault="00556A9E" w:rsidP="001331A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приводить примеры материальных, нематериальных и смешанных систем.</w:t>
      </w:r>
    </w:p>
    <w:p w:rsidR="00BD1276" w:rsidRPr="00D46899" w:rsidRDefault="00BD1276" w:rsidP="00BD1276">
      <w:pPr>
        <w:spacing w:before="240"/>
        <w:rPr>
          <w:rFonts w:ascii="Times New Roman" w:hAnsi="Times New Roman" w:cs="Times New Roman"/>
          <w:b/>
        </w:rPr>
      </w:pPr>
      <w:r w:rsidRPr="00D46899">
        <w:rPr>
          <w:rFonts w:ascii="Times New Roman" w:eastAsia="SchoolBookCSanPin-Regular" w:hAnsi="Times New Roman" w:cs="Times New Roman"/>
        </w:rPr>
        <w:t>В результате изучения в 5 классе тем</w:t>
      </w:r>
      <w:r w:rsidRPr="00D46899">
        <w:rPr>
          <w:rFonts w:ascii="Times New Roman" w:hAnsi="Times New Roman" w:cs="Times New Roman"/>
          <w:b/>
        </w:rPr>
        <w:t xml:space="preserve"> «Компьютер», «Подготовка текстов на компьютере», «Компьютерная графика» </w:t>
      </w:r>
      <w:r w:rsidRPr="00D46899">
        <w:rPr>
          <w:rFonts w:ascii="Times New Roman" w:eastAsia="SchoolBookCSanPin-Regular" w:hAnsi="Times New Roman" w:cs="Times New Roman"/>
        </w:rPr>
        <w:t>ученик:</w:t>
      </w:r>
    </w:p>
    <w:p w:rsidR="00BD1276" w:rsidRPr="00D46899" w:rsidRDefault="00BD1276" w:rsidP="00F0660F">
      <w:pPr>
        <w:jc w:val="both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научится: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определять устройства компьютера (основные и подключаемые) и выполняемые ими функции;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различать программное и аппаратное обеспечение компьютера;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запускать на выполнение программу, работать с ней, закрывать программу;</w:t>
      </w:r>
    </w:p>
    <w:p w:rsidR="00F0660F" w:rsidRPr="00D46899" w:rsidRDefault="00BD1276" w:rsidP="001331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создавать, переименовывать, перемещать, копировать и удалять файлы;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вводить информацию в компьютер с помощью клавиатуры и мыши;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выполнять арифметические вычисления с помощью программы Калькулятор;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выделять, перемещать и удалять фрагменты текста; создавать тексты с повторяющимися фрагментами;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создавать и форматировать списки;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создавать, форматировать и заполнять данными таблицы;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создавать круговые и столбиковые диаграммы;</w:t>
      </w:r>
      <w:r w:rsidRPr="00D46899">
        <w:rPr>
          <w:rFonts w:ascii="Times New Roman" w:hAnsi="Times New Roman" w:cs="Times New Roman"/>
        </w:rPr>
        <w:sym w:font="Symbol" w:char="F09F"/>
      </w:r>
      <w:r w:rsidRPr="00D46899">
        <w:rPr>
          <w:rFonts w:ascii="Times New Roman" w:hAnsi="Times New Roman" w:cs="Times New Roman"/>
        </w:rPr>
        <w:t>применять простейший графический редактор для создания и редактирования простых рисунков;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использовать основные приемы создания презентаций в редакторах презентаций;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осуществлять поиск информации в сети Интернет с использованием простых запросов (по одному признаку);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ориентироваться на интернет-сайтах (нажать указатель, вернуться, перейти на главную страницу);</w:t>
      </w:r>
    </w:p>
    <w:p w:rsidR="00BD1276" w:rsidRPr="00D46899" w:rsidRDefault="00BD1276" w:rsidP="001331A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BD1276" w:rsidRPr="00D46899" w:rsidRDefault="00BD1276" w:rsidP="00BD1276">
      <w:pPr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получит возможность: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овладеть приемами квалифицированного клавиатурного письма;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систематизировать (упорядочивать) файлы и папки;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lastRenderedPageBreak/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создавать объемные текстовые документы, включающие списки, таблицы, диаграммы, рисунки;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осуществлять орфографический контроль в текстовом документе с помощью средств текстового процессора;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оформлять текст в соответствии с заданными требованиями к шрифту, его начертанию, размеру и цвету, к выравниванию текста;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видоизменять готовые графические изображения с помощью сре</w:t>
      </w:r>
      <w:proofErr w:type="gramStart"/>
      <w:r w:rsidRPr="00D46899">
        <w:rPr>
          <w:rFonts w:ascii="Times New Roman" w:hAnsi="Times New Roman" w:cs="Times New Roman"/>
        </w:rPr>
        <w:t>дств гр</w:t>
      </w:r>
      <w:proofErr w:type="gramEnd"/>
      <w:r w:rsidRPr="00D46899">
        <w:rPr>
          <w:rFonts w:ascii="Times New Roman" w:hAnsi="Times New Roman" w:cs="Times New Roman"/>
        </w:rPr>
        <w:t>афического редактора;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создавать сложные графические объекты с повторяющимися и/или преобразованными фрагментами;</w:t>
      </w:r>
    </w:p>
    <w:p w:rsidR="00BD1276" w:rsidRPr="00D46899" w:rsidRDefault="00BD1276" w:rsidP="001331A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научиться работать с электронной почтой (регистрировать почтовый ящик и пересылать сообщения);</w:t>
      </w:r>
    </w:p>
    <w:p w:rsidR="00BD1276" w:rsidRPr="00D46899" w:rsidRDefault="00BD1276" w:rsidP="00BD1276">
      <w:pPr>
        <w:jc w:val="center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>Критерии и нормы оценки</w:t>
      </w:r>
    </w:p>
    <w:p w:rsidR="00BD1276" w:rsidRPr="00D46899" w:rsidRDefault="00BD1276" w:rsidP="00BD1276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 </w:t>
      </w:r>
    </w:p>
    <w:p w:rsidR="00BD1276" w:rsidRPr="00D46899" w:rsidRDefault="00BD1276" w:rsidP="00BD1276">
      <w:pPr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  <w:i/>
          <w:iCs/>
        </w:rPr>
        <w:t xml:space="preserve">Тематический </w:t>
      </w:r>
      <w:r w:rsidRPr="00D46899">
        <w:rPr>
          <w:rFonts w:ascii="Times New Roman" w:hAnsi="Times New Roman" w:cs="Times New Roman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D46899">
        <w:rPr>
          <w:rFonts w:ascii="Times New Roman" w:hAnsi="Times New Roman" w:cs="Times New Roman"/>
          <w:i/>
          <w:iCs/>
        </w:rPr>
        <w:t>Итоговый</w:t>
      </w:r>
      <w:r w:rsidRPr="00D46899">
        <w:rPr>
          <w:rFonts w:ascii="Times New Roman" w:hAnsi="Times New Roman" w:cs="Times New Roman"/>
        </w:rPr>
        <w:t xml:space="preserve"> контроль осуществляется по завершении года обучения. 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>2. Основными формами проверки ЗУН учащихся по информатике являются устный опрос, проверочная работа, самостоятельная работа, тестирование, практическая работа на компьютерах.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 xml:space="preserve">3. Критерии оценивания разработаны исходя из физических и интеллектуальных возможностей учащихся нашей школы. 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 xml:space="preserve"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>4. Задания для устного и письменного опроса учащихся состоят из теоретических вопросов и задач.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lastRenderedPageBreak/>
        <w:t xml:space="preserve"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D46899">
        <w:rPr>
          <w:sz w:val="22"/>
          <w:szCs w:val="22"/>
        </w:rPr>
        <w:t>верно</w:t>
      </w:r>
      <w:proofErr w:type="gramEnd"/>
      <w:r w:rsidRPr="00D46899">
        <w:rPr>
          <w:sz w:val="22"/>
          <w:szCs w:val="22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>Практическая работа на компьютере считается безупречной, если учащийся самостоятельно или с незначительной помощью учителя выполнил все этапы решения задачи на компьютере, и был получен верный ответ или иное требуемое представление задания.</w:t>
      </w:r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 xml:space="preserve">5. </w:t>
      </w:r>
      <w:proofErr w:type="gramStart"/>
      <w:r w:rsidRPr="00D46899">
        <w:rPr>
          <w:sz w:val="22"/>
          <w:szCs w:val="22"/>
        </w:rPr>
        <w:t>Оценка ответа учащегося при устном и письменном опросах, а также при самостоятельной работе на компьютере, проводится по пятибалльной системе, т.е. за ответ выставляется одна из отметок: 2 (неудовлетворительно), 3 (удовлетворительно), 4 (хорошо), 5 (отлично).</w:t>
      </w:r>
      <w:proofErr w:type="gramEnd"/>
    </w:p>
    <w:p w:rsidR="00BD1276" w:rsidRPr="00D46899" w:rsidRDefault="00BD1276" w:rsidP="00BD1276">
      <w:pPr>
        <w:pStyle w:val="a6"/>
        <w:spacing w:before="0" w:after="0"/>
        <w:ind w:firstLine="567"/>
        <w:jc w:val="both"/>
        <w:rPr>
          <w:sz w:val="22"/>
          <w:szCs w:val="22"/>
        </w:rPr>
      </w:pPr>
      <w:r w:rsidRPr="00D46899">
        <w:rPr>
          <w:sz w:val="22"/>
          <w:szCs w:val="22"/>
        </w:rPr>
        <w:t>6. 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Отметка зависит также от наличия и характера погрешностей, допущенных учащимися.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•    </w:t>
      </w:r>
      <w:r w:rsidRPr="00D46899">
        <w:rPr>
          <w:rFonts w:ascii="Times New Roman" w:hAnsi="Times New Roman" w:cs="Times New Roman"/>
          <w:i/>
          <w:iCs/>
        </w:rPr>
        <w:t>грубая ошибка</w:t>
      </w:r>
      <w:r w:rsidRPr="00D46899">
        <w:rPr>
          <w:rFonts w:ascii="Times New Roman" w:hAnsi="Times New Roman" w:cs="Times New Roman"/>
        </w:rPr>
        <w:t xml:space="preserve"> – полностью искажено смысловое значение понятия, определения;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•    </w:t>
      </w:r>
      <w:r w:rsidRPr="00D46899">
        <w:rPr>
          <w:rFonts w:ascii="Times New Roman" w:hAnsi="Times New Roman" w:cs="Times New Roman"/>
          <w:i/>
          <w:iCs/>
        </w:rPr>
        <w:t>погрешность</w:t>
      </w:r>
      <w:r w:rsidRPr="00D46899">
        <w:rPr>
          <w:rFonts w:ascii="Times New Roman" w:hAnsi="Times New Roman" w:cs="Times New Roman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•    </w:t>
      </w:r>
      <w:r w:rsidRPr="00D46899">
        <w:rPr>
          <w:rFonts w:ascii="Times New Roman" w:hAnsi="Times New Roman" w:cs="Times New Roman"/>
          <w:i/>
          <w:iCs/>
        </w:rPr>
        <w:t>недочет</w:t>
      </w:r>
      <w:r w:rsidRPr="00D46899">
        <w:rPr>
          <w:rFonts w:ascii="Times New Roman" w:hAnsi="Times New Roman" w:cs="Times New Roman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•    </w:t>
      </w:r>
      <w:r w:rsidRPr="00D46899">
        <w:rPr>
          <w:rFonts w:ascii="Times New Roman" w:hAnsi="Times New Roman" w:cs="Times New Roman"/>
          <w:i/>
          <w:iCs/>
        </w:rPr>
        <w:t>мелкие погрешности</w:t>
      </w:r>
      <w:r w:rsidRPr="00D46899">
        <w:rPr>
          <w:rFonts w:ascii="Times New Roman" w:hAnsi="Times New Roman" w:cs="Times New Roman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BD1276" w:rsidRPr="00D46899" w:rsidRDefault="00BD1276" w:rsidP="00BD1276">
      <w:pPr>
        <w:pStyle w:val="a6"/>
        <w:jc w:val="center"/>
        <w:rPr>
          <w:b/>
          <w:sz w:val="22"/>
          <w:szCs w:val="22"/>
        </w:rPr>
      </w:pPr>
      <w:r w:rsidRPr="00D46899">
        <w:rPr>
          <w:b/>
          <w:sz w:val="22"/>
          <w:szCs w:val="22"/>
        </w:rPr>
        <w:t>Оценка самостоятельных и проверочных работ по теоретическому курсу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Исходя из норм (пятибалльной системы), заложенных во всех предметных областях выставляете отметка: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-  «5» ставится при выполнении всех заданий полностью или при наличии 1-2 мелких погрешностей;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-  «4» ставится при наличии 1-2 недочетов или одной ошибки: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-  «3» ставится при выполнении 2/3 от объема предложенных заданий;</w:t>
      </w:r>
    </w:p>
    <w:p w:rsidR="00BD1276" w:rsidRPr="00D46899" w:rsidRDefault="00BD1276" w:rsidP="00BD127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-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BD1276" w:rsidRPr="00D46899" w:rsidRDefault="00BD1276" w:rsidP="00BD1276">
      <w:pPr>
        <w:pStyle w:val="a6"/>
        <w:spacing w:before="0" w:after="0"/>
        <w:jc w:val="center"/>
        <w:rPr>
          <w:rStyle w:val="a7"/>
          <w:sz w:val="22"/>
          <w:szCs w:val="22"/>
        </w:rPr>
      </w:pPr>
      <w:r w:rsidRPr="00D46899">
        <w:rPr>
          <w:rStyle w:val="a7"/>
          <w:sz w:val="22"/>
          <w:szCs w:val="22"/>
        </w:rPr>
        <w:t>Оценивание устных ответов учащихся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12456"/>
      </w:tblGrid>
      <w:tr w:rsidR="00BD1276" w:rsidRPr="00D46899" w:rsidTr="00CB3807">
        <w:tc>
          <w:tcPr>
            <w:tcW w:w="2286" w:type="dxa"/>
            <w:shd w:val="clear" w:color="auto" w:fill="auto"/>
          </w:tcPr>
          <w:p w:rsidR="00BD1276" w:rsidRPr="00D46899" w:rsidRDefault="00BD1276" w:rsidP="00CB3807">
            <w:pPr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lastRenderedPageBreak/>
              <w:t>Оценка</w:t>
            </w:r>
          </w:p>
        </w:tc>
        <w:tc>
          <w:tcPr>
            <w:tcW w:w="12456" w:type="dxa"/>
            <w:shd w:val="clear" w:color="auto" w:fill="auto"/>
          </w:tcPr>
          <w:p w:rsidR="00BD1276" w:rsidRPr="00D46899" w:rsidRDefault="00BD1276" w:rsidP="00CB3807">
            <w:pPr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ставится, если учащийся:</w:t>
            </w:r>
          </w:p>
        </w:tc>
      </w:tr>
      <w:tr w:rsidR="00BD1276" w:rsidRPr="00D46899" w:rsidTr="00CB3807">
        <w:tc>
          <w:tcPr>
            <w:tcW w:w="2286" w:type="dxa"/>
            <w:shd w:val="clear" w:color="auto" w:fill="auto"/>
          </w:tcPr>
          <w:p w:rsidR="00BD1276" w:rsidRPr="00D46899" w:rsidRDefault="00BD1276" w:rsidP="00C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5</w:t>
            </w:r>
          </w:p>
          <w:p w:rsidR="00BD1276" w:rsidRPr="00D46899" w:rsidRDefault="00BD1276" w:rsidP="00C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(высокий уровень)</w:t>
            </w:r>
          </w:p>
        </w:tc>
        <w:tc>
          <w:tcPr>
            <w:tcW w:w="12456" w:type="dxa"/>
            <w:shd w:val="clear" w:color="auto" w:fill="auto"/>
          </w:tcPr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полно раскрыл содержание материала в объеме, предусмотренном программой;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правильно выполнил рисунки, схемы, сопутствующие ответу;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показал умение иллюстрировать теоретические положения конкретными примерами;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продемонстрировал усвоение ранее изученных сопутствующих вопросов, </w:t>
            </w:r>
            <w:proofErr w:type="spellStart"/>
            <w:r w:rsidRPr="00D4689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46899">
              <w:rPr>
                <w:rFonts w:ascii="Times New Roman" w:hAnsi="Times New Roman" w:cs="Times New Roman"/>
              </w:rPr>
              <w:t xml:space="preserve"> и устойчивость используемых при ответе умений и навыков;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отвечал самостоятельно без наводящих вопросов учителя.</w:t>
            </w:r>
          </w:p>
          <w:p w:rsidR="00BD1276" w:rsidRPr="00D46899" w:rsidRDefault="00BD1276" w:rsidP="00CB3807">
            <w:pPr>
              <w:ind w:left="360"/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      </w:r>
          </w:p>
        </w:tc>
      </w:tr>
      <w:tr w:rsidR="00BD1276" w:rsidRPr="00D46899" w:rsidTr="00CB3807">
        <w:tc>
          <w:tcPr>
            <w:tcW w:w="2286" w:type="dxa"/>
            <w:shd w:val="clear" w:color="auto" w:fill="auto"/>
          </w:tcPr>
          <w:p w:rsidR="00BD1276" w:rsidRPr="00D46899" w:rsidRDefault="00BD1276" w:rsidP="00C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4</w:t>
            </w:r>
          </w:p>
          <w:p w:rsidR="00BD1276" w:rsidRPr="00D46899" w:rsidRDefault="00BD1276" w:rsidP="00C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(достаточный уровень)</w:t>
            </w:r>
          </w:p>
        </w:tc>
        <w:tc>
          <w:tcPr>
            <w:tcW w:w="12456" w:type="dxa"/>
            <w:shd w:val="clear" w:color="auto" w:fill="auto"/>
          </w:tcPr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если ответ удовлетворяет в основном требованиям на отметку «5», но при этом имеет один из недостатков: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 xml:space="preserve"> допущены один-два недочета при освещении основного содержания ответа, исправленные по замечанию учителя: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</w:p>
        </w:tc>
      </w:tr>
      <w:tr w:rsidR="00BD1276" w:rsidRPr="00D46899" w:rsidTr="00CB3807">
        <w:trPr>
          <w:trHeight w:val="1335"/>
        </w:trPr>
        <w:tc>
          <w:tcPr>
            <w:tcW w:w="2286" w:type="dxa"/>
            <w:shd w:val="clear" w:color="auto" w:fill="auto"/>
          </w:tcPr>
          <w:p w:rsidR="00BD1276" w:rsidRPr="00D46899" w:rsidRDefault="00BD1276" w:rsidP="00C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3</w:t>
            </w:r>
          </w:p>
          <w:p w:rsidR="00BD1276" w:rsidRPr="00D46899" w:rsidRDefault="00BD1276" w:rsidP="00C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(средний уровень)</w:t>
            </w:r>
          </w:p>
        </w:tc>
        <w:tc>
          <w:tcPr>
            <w:tcW w:w="12456" w:type="dxa"/>
            <w:shd w:val="clear" w:color="auto" w:fill="auto"/>
          </w:tcPr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      </w:r>
          </w:p>
        </w:tc>
      </w:tr>
      <w:tr w:rsidR="00BD1276" w:rsidRPr="00D46899" w:rsidTr="00CB3807">
        <w:tc>
          <w:tcPr>
            <w:tcW w:w="2286" w:type="dxa"/>
            <w:shd w:val="clear" w:color="auto" w:fill="auto"/>
          </w:tcPr>
          <w:p w:rsidR="00BD1276" w:rsidRPr="00D46899" w:rsidRDefault="00BD1276" w:rsidP="00C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2</w:t>
            </w:r>
          </w:p>
          <w:p w:rsidR="00BD1276" w:rsidRPr="00D46899" w:rsidRDefault="00BD1276" w:rsidP="00CB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899">
              <w:rPr>
                <w:rFonts w:ascii="Times New Roman" w:hAnsi="Times New Roman" w:cs="Times New Roman"/>
                <w:b/>
              </w:rPr>
              <w:t>(начальный уровень)</w:t>
            </w:r>
          </w:p>
        </w:tc>
        <w:tc>
          <w:tcPr>
            <w:tcW w:w="12456" w:type="dxa"/>
            <w:shd w:val="clear" w:color="auto" w:fill="auto"/>
          </w:tcPr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не раскрыто основное содержание учебного материала;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обнаружено незнание или неполное понимание учеником большей или наиболее важной части учебного материала;</w:t>
            </w:r>
          </w:p>
          <w:p w:rsidR="00BD1276" w:rsidRPr="00D46899" w:rsidRDefault="00BD1276" w:rsidP="001331A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899">
              <w:rPr>
                <w:rFonts w:ascii="Times New Roman" w:hAnsi="Times New Roman" w:cs="Times New Roman"/>
              </w:rPr>
      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      </w:r>
          </w:p>
        </w:tc>
      </w:tr>
    </w:tbl>
    <w:p w:rsidR="00BD1276" w:rsidRPr="00D46899" w:rsidRDefault="00BD1276" w:rsidP="00BD1276">
      <w:pPr>
        <w:pStyle w:val="a6"/>
        <w:jc w:val="center"/>
        <w:rPr>
          <w:b/>
          <w:sz w:val="22"/>
          <w:szCs w:val="22"/>
        </w:rPr>
      </w:pPr>
      <w:r w:rsidRPr="00D46899">
        <w:rPr>
          <w:b/>
          <w:sz w:val="22"/>
          <w:szCs w:val="22"/>
        </w:rPr>
        <w:t>Практическая работа на компьютере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2413"/>
      </w:tblGrid>
      <w:tr w:rsidR="00BD1276" w:rsidRPr="00D46899" w:rsidTr="00CB3807">
        <w:tc>
          <w:tcPr>
            <w:tcW w:w="2329" w:type="dxa"/>
            <w:shd w:val="clear" w:color="auto" w:fill="auto"/>
          </w:tcPr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6899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2413" w:type="dxa"/>
            <w:shd w:val="clear" w:color="auto" w:fill="auto"/>
          </w:tcPr>
          <w:p w:rsidR="00BD1276" w:rsidRPr="00D46899" w:rsidRDefault="00BD1276" w:rsidP="00CB3807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6899">
              <w:rPr>
                <w:rFonts w:ascii="Times New Roman" w:eastAsia="Calibri" w:hAnsi="Times New Roman" w:cs="Times New Roman"/>
                <w:b/>
              </w:rPr>
              <w:t>ставится, если:</w:t>
            </w:r>
          </w:p>
        </w:tc>
      </w:tr>
      <w:tr w:rsidR="00BD1276" w:rsidRPr="00D46899" w:rsidTr="00CB3807">
        <w:tc>
          <w:tcPr>
            <w:tcW w:w="2329" w:type="dxa"/>
            <w:shd w:val="clear" w:color="auto" w:fill="auto"/>
          </w:tcPr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899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899">
              <w:rPr>
                <w:rFonts w:ascii="Times New Roman" w:eastAsia="Calibri" w:hAnsi="Times New Roman" w:cs="Times New Roman"/>
              </w:rPr>
              <w:t>(высокий уровень)</w:t>
            </w:r>
          </w:p>
        </w:tc>
        <w:tc>
          <w:tcPr>
            <w:tcW w:w="12413" w:type="dxa"/>
            <w:shd w:val="clear" w:color="auto" w:fill="auto"/>
          </w:tcPr>
          <w:p w:rsidR="00BD1276" w:rsidRPr="00D46899" w:rsidRDefault="00BD1276" w:rsidP="001331AD">
            <w:pPr>
              <w:pStyle w:val="a6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899">
              <w:rPr>
                <w:sz w:val="22"/>
                <w:szCs w:val="22"/>
              </w:rPr>
              <w:t>учащийся самостоятельно выполнил все этапы решения задач на компьютере;</w:t>
            </w:r>
          </w:p>
          <w:p w:rsidR="00BD1276" w:rsidRPr="00D46899" w:rsidRDefault="00BD1276" w:rsidP="001331AD">
            <w:pPr>
              <w:pStyle w:val="a6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899">
              <w:rPr>
                <w:sz w:val="22"/>
                <w:szCs w:val="22"/>
              </w:rPr>
              <w:t>работа выполнена полностью и получен верный ответ или иное требуемое представление результата работы.</w:t>
            </w:r>
          </w:p>
        </w:tc>
      </w:tr>
      <w:tr w:rsidR="00BD1276" w:rsidRPr="00D46899" w:rsidTr="00CB3807">
        <w:tc>
          <w:tcPr>
            <w:tcW w:w="2329" w:type="dxa"/>
            <w:shd w:val="clear" w:color="auto" w:fill="auto"/>
          </w:tcPr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6899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899">
              <w:rPr>
                <w:rFonts w:ascii="Times New Roman" w:eastAsia="Calibri" w:hAnsi="Times New Roman" w:cs="Times New Roman"/>
              </w:rPr>
              <w:t>(достаточный уровень)</w:t>
            </w:r>
          </w:p>
        </w:tc>
        <w:tc>
          <w:tcPr>
            <w:tcW w:w="12413" w:type="dxa"/>
            <w:shd w:val="clear" w:color="auto" w:fill="auto"/>
          </w:tcPr>
          <w:p w:rsidR="00BD1276" w:rsidRPr="00D46899" w:rsidRDefault="00BD1276" w:rsidP="001331AD">
            <w:pPr>
              <w:pStyle w:val="a6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899">
              <w:rPr>
                <w:sz w:val="22"/>
                <w:szCs w:val="22"/>
              </w:rPr>
              <w:t>работа выполнена полностью, но при выполнении обнаружилось недостаточное владение навыками работы с компьютером в рамках поставленной задачи;</w:t>
            </w:r>
          </w:p>
          <w:p w:rsidR="00BD1276" w:rsidRPr="00D46899" w:rsidRDefault="00BD1276" w:rsidP="001331AD">
            <w:pPr>
              <w:pStyle w:val="a6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899">
              <w:rPr>
                <w:sz w:val="22"/>
                <w:szCs w:val="22"/>
              </w:rPr>
              <w:t>правильно выполнена большая часть работы (свыше 75%), допущено не более трех ошибок;</w:t>
            </w:r>
          </w:p>
          <w:p w:rsidR="00BD1276" w:rsidRPr="00D46899" w:rsidRDefault="00BD1276" w:rsidP="001331AD">
            <w:pPr>
              <w:pStyle w:val="a6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D46899">
              <w:rPr>
                <w:sz w:val="22"/>
                <w:szCs w:val="22"/>
              </w:rPr>
              <w:t>работа выполнена полностью, но использованы наименее оптимальные подходы к решению поставленной задачи.</w:t>
            </w:r>
          </w:p>
        </w:tc>
      </w:tr>
      <w:tr w:rsidR="00BD1276" w:rsidRPr="00D46899" w:rsidTr="00CB3807">
        <w:trPr>
          <w:trHeight w:val="840"/>
        </w:trPr>
        <w:tc>
          <w:tcPr>
            <w:tcW w:w="2329" w:type="dxa"/>
            <w:shd w:val="clear" w:color="auto" w:fill="auto"/>
          </w:tcPr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6899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899">
              <w:rPr>
                <w:rFonts w:ascii="Times New Roman" w:eastAsia="Calibri" w:hAnsi="Times New Roman" w:cs="Times New Roman"/>
              </w:rPr>
              <w:t>(средний уровень)</w:t>
            </w:r>
          </w:p>
        </w:tc>
        <w:tc>
          <w:tcPr>
            <w:tcW w:w="12413" w:type="dxa"/>
            <w:shd w:val="clear" w:color="auto" w:fill="auto"/>
          </w:tcPr>
          <w:p w:rsidR="00BD1276" w:rsidRPr="00D46899" w:rsidRDefault="00BD1276" w:rsidP="001331AD">
            <w:pPr>
              <w:pStyle w:val="a6"/>
              <w:numPr>
                <w:ilvl w:val="0"/>
                <w:numId w:val="24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D46899">
              <w:rPr>
                <w:sz w:val="22"/>
                <w:szCs w:val="22"/>
              </w:rPr>
              <w:t>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BD1276" w:rsidRPr="00D46899" w:rsidTr="00CB3807">
        <w:tc>
          <w:tcPr>
            <w:tcW w:w="2329" w:type="dxa"/>
            <w:shd w:val="clear" w:color="auto" w:fill="auto"/>
          </w:tcPr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6899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BD1276" w:rsidRPr="00D46899" w:rsidRDefault="00BD1276" w:rsidP="00CB3807">
            <w:pPr>
              <w:spacing w:line="2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899">
              <w:rPr>
                <w:rFonts w:ascii="Times New Roman" w:eastAsia="Calibri" w:hAnsi="Times New Roman" w:cs="Times New Roman"/>
              </w:rPr>
              <w:t>(начальный уровень)</w:t>
            </w:r>
          </w:p>
        </w:tc>
        <w:tc>
          <w:tcPr>
            <w:tcW w:w="12413" w:type="dxa"/>
            <w:shd w:val="clear" w:color="auto" w:fill="auto"/>
          </w:tcPr>
          <w:p w:rsidR="00BD1276" w:rsidRPr="00D46899" w:rsidRDefault="00BD1276" w:rsidP="001331AD">
            <w:pPr>
              <w:pStyle w:val="a6"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sz w:val="22"/>
                <w:szCs w:val="22"/>
              </w:rPr>
            </w:pPr>
            <w:r w:rsidRPr="00D46899">
              <w:rPr>
                <w:sz w:val="22"/>
                <w:szCs w:val="22"/>
              </w:rPr>
              <w:t>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  <w:p w:rsidR="00BD1276" w:rsidRPr="00D46899" w:rsidRDefault="00BD1276" w:rsidP="001331AD">
            <w:pPr>
              <w:pStyle w:val="a6"/>
              <w:numPr>
                <w:ilvl w:val="0"/>
                <w:numId w:val="24"/>
              </w:numPr>
              <w:spacing w:before="0" w:after="0"/>
              <w:jc w:val="both"/>
              <w:rPr>
                <w:rFonts w:eastAsia="Calibri"/>
                <w:sz w:val="22"/>
                <w:szCs w:val="22"/>
              </w:rPr>
            </w:pPr>
            <w:r w:rsidRPr="00D46899">
              <w:rPr>
                <w:sz w:val="22"/>
                <w:szCs w:val="22"/>
              </w:rPr>
              <w:t>работа показала полное отсутствие у учащихся обязательных знаний и навыков практической работы на компьютере по проверяемой теме.</w:t>
            </w:r>
          </w:p>
        </w:tc>
      </w:tr>
    </w:tbl>
    <w:p w:rsidR="00BD1276" w:rsidRPr="00D46899" w:rsidRDefault="00BD1276" w:rsidP="00BD1276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D46899">
        <w:rPr>
          <w:rFonts w:ascii="Times New Roman" w:hAnsi="Times New Roman" w:cs="Times New Roman"/>
          <w:b/>
        </w:rPr>
        <w:t>Оценка тестовых работ</w:t>
      </w:r>
    </w:p>
    <w:p w:rsidR="00BD1276" w:rsidRPr="00D46899" w:rsidRDefault="00BD1276" w:rsidP="00BD127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В качестве одной из основных форм контроля мы рассматриваем тестирование. Организации тестирования в 6 классе следует уделить особое внимание, так как, возможно, для большинства учеников это будет первый опыт соответствующей деятельности. Шестиклассникам следует напомнить до организации первого тестирования как правильно работать с тестовыми заданиями, снова рассказать о системе оценивания, продемонстрировать бланк с тестовыми заданиями, дать подробную инструкцию по их выполнению, обратить внимание на временные ограничения. </w:t>
      </w:r>
    </w:p>
    <w:p w:rsidR="00BD1276" w:rsidRPr="00D46899" w:rsidRDefault="00BD1276" w:rsidP="00BD1276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Для того чтобы настроить школьников на вдумчивую работу с тестами, важно им объяснить правила, которых рекомендовано придерживаться при оценивании:</w:t>
      </w:r>
    </w:p>
    <w:p w:rsidR="00BD1276" w:rsidRPr="00D46899" w:rsidRDefault="00BD1276" w:rsidP="001331A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за полностью верный ответ на задание теста (т.е. выбраны все верные варианты и не выбрано ни одного неверного) ставится максимальное (для этого вопроса теста) число баллов. Простой вопрос оценивается в 1 бал, сложный вопрос – 2 балла.</w:t>
      </w:r>
    </w:p>
    <w:p w:rsidR="00BD1276" w:rsidRPr="00D46899" w:rsidRDefault="00BD1276" w:rsidP="001331A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D46899">
        <w:rPr>
          <w:rFonts w:ascii="Times New Roman" w:hAnsi="Times New Roman" w:cs="Times New Roman"/>
        </w:rPr>
        <w:t>е</w:t>
      </w:r>
      <w:proofErr w:type="gramEnd"/>
      <w:r w:rsidRPr="00D46899">
        <w:rPr>
          <w:rFonts w:ascii="Times New Roman" w:hAnsi="Times New Roman" w:cs="Times New Roman"/>
        </w:rPr>
        <w:t>сли ответ был дан неверно или частично верно (т.е. выбраны неверные или не выбраны верные варианты), баллы не начисляются.</w:t>
      </w:r>
    </w:p>
    <w:p w:rsidR="00BD1276" w:rsidRPr="00D46899" w:rsidRDefault="00BD1276" w:rsidP="001331AD">
      <w:pPr>
        <w:widowControl w:val="0"/>
        <w:numPr>
          <w:ilvl w:val="0"/>
          <w:numId w:val="21"/>
        </w:numPr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за вопрос, оставленный без ответа (пропущенный вопрос), баллы не начисляется.</w:t>
      </w:r>
    </w:p>
    <w:p w:rsidR="00BD1276" w:rsidRPr="00D46899" w:rsidRDefault="00BD1276" w:rsidP="00BD1276">
      <w:pPr>
        <w:widowControl w:val="0"/>
        <w:adjustRightInd w:val="0"/>
        <w:spacing w:after="240"/>
        <w:ind w:left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Все набранные баллы за тест переводятся в проценты по формуле: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Сумма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набранных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баллов</m:t>
            </m:r>
          </m:num>
          <m:den>
            <m:r>
              <w:rPr>
                <w:rFonts w:ascii="Cambria Math" w:hAnsi="Times New Roman" w:cs="Times New Roman"/>
              </w:rPr>
              <m:t>Общее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количество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баллов</m:t>
            </m:r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100%</m:t>
        </m:r>
      </m:oMath>
      <w:r w:rsidRPr="00D46899">
        <w:rPr>
          <w:rFonts w:ascii="Times New Roman" w:hAnsi="Times New Roman" w:cs="Times New Roman"/>
        </w:rPr>
        <w:t>.</w:t>
      </w:r>
    </w:p>
    <w:p w:rsidR="00BD1276" w:rsidRPr="00D46899" w:rsidRDefault="00BD1276" w:rsidP="00BD1276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При выставлении оценок желательно придерживаться следующих общепринятых соотношений:</w:t>
      </w:r>
    </w:p>
    <w:p w:rsidR="00BD1276" w:rsidRPr="00D46899" w:rsidRDefault="00BD1276" w:rsidP="001331AD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50-70% — «3»;</w:t>
      </w:r>
    </w:p>
    <w:p w:rsidR="00BD1276" w:rsidRPr="00D46899" w:rsidRDefault="00BD1276" w:rsidP="001331AD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71-85% — «4»;</w:t>
      </w:r>
    </w:p>
    <w:p w:rsidR="00BD1276" w:rsidRPr="00D46899" w:rsidRDefault="00BD1276" w:rsidP="001331AD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lastRenderedPageBreak/>
        <w:t>86-100% — «5».</w:t>
      </w:r>
    </w:p>
    <w:p w:rsidR="00BD1276" w:rsidRPr="00D46899" w:rsidRDefault="00BD1276" w:rsidP="00BD1276">
      <w:pPr>
        <w:widowControl w:val="0"/>
        <w:adjustRightInd w:val="0"/>
        <w:spacing w:after="240"/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Такой подход позволяет добиться вдумчивого отношения к тестированию, позволяет  сформировать у школьников навыки самооценки и ответственного отношения к собственному выбору. </w:t>
      </w:r>
    </w:p>
    <w:p w:rsidR="00BD1276" w:rsidRPr="00D46899" w:rsidRDefault="00BD1276" w:rsidP="00BD1276">
      <w:pPr>
        <w:widowControl w:val="0"/>
        <w:adjustRightInd w:val="0"/>
        <w:spacing w:after="240"/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BD1276" w:rsidRPr="00D46899" w:rsidRDefault="00BD1276" w:rsidP="00BD1276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Компьютерное тестирование интересно детям, а 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При правильном подходе к организации тестирования в 6 классе, как правило, в дальнейшем эта форма контроля уже не вызывает у школьников особых затруднений.</w:t>
      </w:r>
    </w:p>
    <w:p w:rsidR="00BD1276" w:rsidRPr="00D46899" w:rsidRDefault="00BD1276" w:rsidP="00BD1276">
      <w:pPr>
        <w:widowControl w:val="0"/>
        <w:adjustRightInd w:val="0"/>
        <w:spacing w:after="240"/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Кроме тестирования в качестве тематического контроля в 6 классе также используются традиционные контрольные работы с развернутым вариантом ответа. Введение таких заданий начинает готовить учащихся к форме заданий ОГЭ/ГВЭ части «В». </w:t>
      </w:r>
    </w:p>
    <w:p w:rsidR="00BD1276" w:rsidRPr="00D46899" w:rsidRDefault="00BD1276" w:rsidP="00BD1276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:rsidR="00BD1276" w:rsidRPr="00D46899" w:rsidRDefault="00BD1276" w:rsidP="00BD1276">
      <w:pPr>
        <w:pStyle w:val="a6"/>
        <w:spacing w:before="0" w:after="0"/>
        <w:ind w:firstLine="851"/>
        <w:jc w:val="center"/>
        <w:rPr>
          <w:b/>
          <w:sz w:val="22"/>
          <w:szCs w:val="22"/>
        </w:rPr>
      </w:pPr>
      <w:r w:rsidRPr="00D46899">
        <w:rPr>
          <w:b/>
          <w:sz w:val="22"/>
          <w:szCs w:val="22"/>
        </w:rPr>
        <w:t>Перечень ошибок</w:t>
      </w:r>
    </w:p>
    <w:p w:rsidR="00BD1276" w:rsidRPr="00D46899" w:rsidRDefault="00BD1276" w:rsidP="00D167C5">
      <w:pPr>
        <w:pStyle w:val="a6"/>
        <w:spacing w:before="0" w:after="0"/>
        <w:ind w:firstLine="567"/>
        <w:jc w:val="both"/>
        <w:rPr>
          <w:b/>
          <w:sz w:val="22"/>
          <w:szCs w:val="22"/>
        </w:rPr>
      </w:pPr>
      <w:r w:rsidRPr="00D46899">
        <w:rPr>
          <w:b/>
          <w:sz w:val="22"/>
          <w:szCs w:val="22"/>
        </w:rPr>
        <w:t>Грубые ошибки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2. Неумение выделять в ответе главное.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неверное применение операторов в программах, их незнание. 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4. Неумение читать программы, алгоритмы, блок-схемы.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5. Неумение подготовить к работе компьютер, запустить программу, отладить её, получить результаты и объяснить их.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6. Небрежное отношение к компьютеру.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7. Нарушение требований правил безопасного труда при работе на компьютере.</w:t>
      </w:r>
    </w:p>
    <w:p w:rsidR="00BD1276" w:rsidRPr="00D46899" w:rsidRDefault="00BD1276" w:rsidP="00D167C5">
      <w:pPr>
        <w:pStyle w:val="a6"/>
        <w:spacing w:before="0" w:after="240" w:afterAutospacing="0"/>
        <w:ind w:firstLine="567"/>
        <w:jc w:val="both"/>
        <w:rPr>
          <w:b/>
          <w:sz w:val="22"/>
          <w:szCs w:val="22"/>
        </w:rPr>
      </w:pPr>
      <w:r w:rsidRPr="00D46899">
        <w:rPr>
          <w:b/>
          <w:sz w:val="22"/>
          <w:szCs w:val="22"/>
        </w:rPr>
        <w:t>Негрубые ошибки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lastRenderedPageBreak/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2.  Пропуск или неточное написание тестов в операторах ввода-вывода.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3. Нерациональный выбор решения задачи.</w:t>
      </w:r>
    </w:p>
    <w:p w:rsidR="00BD1276" w:rsidRPr="00D46899" w:rsidRDefault="00BD1276" w:rsidP="00D167C5">
      <w:pPr>
        <w:pStyle w:val="a6"/>
        <w:spacing w:before="0" w:after="240" w:afterAutospacing="0"/>
        <w:ind w:firstLine="567"/>
        <w:jc w:val="both"/>
        <w:rPr>
          <w:b/>
          <w:sz w:val="22"/>
          <w:szCs w:val="22"/>
        </w:rPr>
      </w:pPr>
      <w:r w:rsidRPr="00D46899">
        <w:rPr>
          <w:b/>
          <w:sz w:val="22"/>
          <w:szCs w:val="22"/>
        </w:rPr>
        <w:t>Недочёты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1. Нерациональные записи в алгоритмах, преобразований и решений задач.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3. Отдельные погрешности в формулировке вопроса или ответа.</w:t>
      </w:r>
    </w:p>
    <w:p w:rsidR="00BD1276" w:rsidRPr="00D46899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4. Небрежное выполнение записей, чертежей, схем, графиков.</w:t>
      </w:r>
    </w:p>
    <w:p w:rsidR="00BD1276" w:rsidRDefault="00BD1276" w:rsidP="00D167C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46899">
        <w:rPr>
          <w:rFonts w:ascii="Times New Roman" w:hAnsi="Times New Roman" w:cs="Times New Roman"/>
        </w:rPr>
        <w:t>5. Орфографические  и пунктуационные ошибки.</w:t>
      </w:r>
    </w:p>
    <w:p w:rsidR="00D46899" w:rsidRPr="00D46899" w:rsidRDefault="00D46899" w:rsidP="00D167C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D1276" w:rsidRDefault="00D46899" w:rsidP="00D46899">
      <w:pPr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электронных образовательных ресурсов:</w:t>
      </w:r>
    </w:p>
    <w:p w:rsidR="00D46899" w:rsidRPr="00D46899" w:rsidRDefault="00D46899" w:rsidP="00D46899">
      <w:pPr>
        <w:pStyle w:val="1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D46899">
        <w:rPr>
          <w:rFonts w:ascii="Times New Roman" w:hAnsi="Times New Roman" w:cs="Times New Roman"/>
          <w:sz w:val="22"/>
          <w:szCs w:val="22"/>
        </w:rPr>
        <w:t xml:space="preserve">Электронное приложение к учебнику «Информатика» для 5 класса (УМК </w:t>
      </w:r>
      <w:proofErr w:type="spellStart"/>
      <w:r w:rsidRPr="00D46899">
        <w:rPr>
          <w:rFonts w:ascii="Times New Roman" w:hAnsi="Times New Roman" w:cs="Times New Roman"/>
          <w:sz w:val="22"/>
          <w:szCs w:val="22"/>
        </w:rPr>
        <w:t>Босова</w:t>
      </w:r>
      <w:proofErr w:type="spellEnd"/>
      <w:r w:rsidRPr="00D46899">
        <w:rPr>
          <w:rFonts w:ascii="Times New Roman" w:hAnsi="Times New Roman" w:cs="Times New Roman"/>
          <w:sz w:val="22"/>
          <w:szCs w:val="22"/>
        </w:rPr>
        <w:t xml:space="preserve"> Л.Л. и др. 5-9 </w:t>
      </w:r>
      <w:proofErr w:type="spellStart"/>
      <w:r w:rsidRPr="00D46899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D46899">
        <w:rPr>
          <w:rFonts w:ascii="Times New Roman" w:hAnsi="Times New Roman" w:cs="Times New Roman"/>
          <w:sz w:val="22"/>
          <w:szCs w:val="22"/>
        </w:rPr>
        <w:t xml:space="preserve">.) - </w:t>
      </w:r>
      <w:hyperlink r:id="rId6" w:history="1">
        <w:r w:rsidRPr="00D46899">
          <w:rPr>
            <w:rStyle w:val="a5"/>
            <w:rFonts w:ascii="Times New Roman" w:hAnsi="Times New Roman" w:cs="Times New Roman"/>
            <w:sz w:val="22"/>
            <w:szCs w:val="22"/>
          </w:rPr>
          <w:t>https://lbz.ru/metodist/authors/informatika/3/eor5.php</w:t>
        </w:r>
      </w:hyperlink>
    </w:p>
    <w:p w:rsidR="00D46899" w:rsidRPr="00D46899" w:rsidRDefault="00D46899" w:rsidP="00D46899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/>
        </w:rPr>
      </w:pPr>
      <w:r w:rsidRPr="00D46899">
        <w:rPr>
          <w:rFonts w:ascii="Times New Roman" w:hAnsi="Times New Roman" w:cs="Times New Roman"/>
          <w:b/>
        </w:rPr>
        <w:t xml:space="preserve">Я.класс 5 класс - </w:t>
      </w:r>
      <w:hyperlink r:id="rId7" w:history="1">
        <w:r w:rsidRPr="00D46899">
          <w:rPr>
            <w:rStyle w:val="a5"/>
            <w:rFonts w:ascii="Times New Roman" w:hAnsi="Times New Roman" w:cs="Times New Roman"/>
            <w:b/>
          </w:rPr>
          <w:t>https://www.yaklass.ru/p/informatika/5-klass</w:t>
        </w:r>
      </w:hyperlink>
    </w:p>
    <w:p w:rsidR="00D46899" w:rsidRDefault="00D46899" w:rsidP="00D46899">
      <w:pPr>
        <w:spacing w:after="0"/>
        <w:ind w:firstLine="567"/>
        <w:rPr>
          <w:rFonts w:ascii="Times New Roman" w:hAnsi="Times New Roman" w:cs="Times New Roman"/>
          <w:b/>
        </w:rPr>
      </w:pPr>
    </w:p>
    <w:p w:rsidR="00D46899" w:rsidRPr="00D46899" w:rsidRDefault="00D46899" w:rsidP="00A11395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326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707"/>
        <w:gridCol w:w="851"/>
        <w:gridCol w:w="1840"/>
        <w:gridCol w:w="1277"/>
        <w:gridCol w:w="1277"/>
        <w:gridCol w:w="1985"/>
        <w:gridCol w:w="1417"/>
        <w:gridCol w:w="289"/>
        <w:gridCol w:w="1129"/>
        <w:gridCol w:w="419"/>
        <w:gridCol w:w="715"/>
        <w:gridCol w:w="555"/>
        <w:gridCol w:w="1288"/>
        <w:gridCol w:w="1843"/>
      </w:tblGrid>
      <w:tr w:rsidR="00F65850" w:rsidRPr="009B0D0C" w:rsidTr="00F65850">
        <w:trPr>
          <w:trHeight w:val="598"/>
        </w:trPr>
        <w:tc>
          <w:tcPr>
            <w:tcW w:w="1428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65850" w:rsidRPr="009B0D0C" w:rsidRDefault="00F65850" w:rsidP="008966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КАЛЕНДАРНОЕ ПОУРОЧНО-ТЕМАТИЧЕСКОЕ ПЛАНИРОВАНИЕ  ПО  ИНФОРМАТИКЕ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F65850" w:rsidRPr="009B0D0C" w:rsidRDefault="00F65850" w:rsidP="008966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5850" w:rsidRPr="009B0D0C" w:rsidTr="00F65850">
        <w:trPr>
          <w:trHeight w:val="59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40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№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Тема урока / тип урока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F65850" w:rsidRPr="009B0D0C" w:rsidRDefault="00F65850" w:rsidP="00F65850">
            <w:pPr>
              <w:pStyle w:val="ae"/>
              <w:ind w:firstLine="35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Термины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Элементы содержания и контроль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Оборудование к уроку и Д/</w:t>
            </w:r>
            <w:proofErr w:type="gramStart"/>
            <w:r w:rsidRPr="009B0D0C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Использование электронных образовательных ресурсов</w:t>
            </w:r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  <w:r w:rsidRPr="009B0D0C">
              <w:rPr>
                <w:b/>
                <w:bCs/>
                <w:iCs/>
                <w:sz w:val="18"/>
                <w:szCs w:val="18"/>
              </w:rPr>
              <w:t>предметные:</w:t>
            </w: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9B0D0C">
              <w:rPr>
                <w:b/>
                <w:bCs/>
                <w:iCs/>
                <w:sz w:val="18"/>
                <w:szCs w:val="18"/>
              </w:rPr>
              <w:t>метапредметные</w:t>
            </w:r>
            <w:proofErr w:type="spellEnd"/>
            <w:r w:rsidRPr="009B0D0C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личностные: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65850" w:rsidRPr="009B0D0C" w:rsidTr="00F65850">
        <w:trPr>
          <w:trHeight w:val="395"/>
        </w:trPr>
        <w:tc>
          <w:tcPr>
            <w:tcW w:w="14284" w:type="dxa"/>
            <w:gridSpan w:val="14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65850" w:rsidRPr="009B0D0C" w:rsidRDefault="00F65850" w:rsidP="008966B9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B0D0C">
              <w:rPr>
                <w:b/>
                <w:i/>
                <w:color w:val="auto"/>
                <w:sz w:val="18"/>
                <w:szCs w:val="18"/>
              </w:rPr>
              <w:t>1-я четверть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F65850" w:rsidRPr="009B0D0C" w:rsidRDefault="00F65850" w:rsidP="008966B9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вокруг нас. ТБ и организация рабочего места</w:t>
            </w:r>
          </w:p>
          <w:p w:rsidR="00F65850" w:rsidRPr="009B0D0C" w:rsidRDefault="00F65850" w:rsidP="008966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информация; </w:t>
            </w:r>
          </w:p>
          <w:p w:rsidR="00F65850" w:rsidRPr="009B0D0C" w:rsidRDefault="00F65850" w:rsidP="008966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информации по способу получения; действия с информацией; техника безопасности и организация рабочего места.</w:t>
            </w: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>лекция с беседой, решение упражнений</w:t>
            </w:r>
            <w:r w:rsidRPr="009B0D0C">
              <w:rPr>
                <w:rFonts w:eastAsiaTheme="minorEastAsia"/>
                <w:sz w:val="18"/>
                <w:szCs w:val="18"/>
              </w:rPr>
              <w:t>.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>Зачёт по ТБ</w:t>
            </w: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понимать и правильно применять на бытовом уровне понятия «информация», «информационный объект»; соблюдать требования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>к организации компьютерного рабочего места.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об информации как одном из основных понятий современной науки</w:t>
            </w: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умеют работать с учебником и электронным приложением к учебнику; определяют основную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>и второстепенную информацию в тексте; проводят анализ объектов с выделением существенных и несущественных признаков.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принимают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>и сохраняют учебную задачу; учитывают ориентиры действия в новом учебном материале, выделенные учителем.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вступают в учебное сотрудничество с учителем и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сверстниками;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Соблюдение навыков безопасного и целесообразного поведения при работе в компьютерном классе</w:t>
            </w:r>
          </w:p>
        </w:tc>
        <w:tc>
          <w:tcPr>
            <w:tcW w:w="1843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 xml:space="preserve">Презентация </w:t>
            </w:r>
            <w:r w:rsidRPr="009B0D0C">
              <w:rPr>
                <w:sz w:val="18"/>
                <w:szCs w:val="18"/>
              </w:rPr>
              <w:t>«</w:t>
            </w:r>
            <w:hyperlink r:id="rId8" w:tgtFrame="_blank" w:history="1">
              <w:r w:rsidRPr="009B0D0C">
                <w:rPr>
                  <w:sz w:val="18"/>
                  <w:szCs w:val="18"/>
                </w:rPr>
                <w:t>Техника безопасности и организация рабочего места</w:t>
              </w:r>
            </w:hyperlink>
            <w:r w:rsidRPr="009B0D0C">
              <w:rPr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 xml:space="preserve">Презентация </w:t>
            </w:r>
            <w:r w:rsidRPr="009B0D0C">
              <w:rPr>
                <w:sz w:val="18"/>
                <w:szCs w:val="18"/>
              </w:rPr>
              <w:t>«Информация вокруг нас»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r w:rsidRPr="009B0D0C">
              <w:rPr>
                <w:rFonts w:eastAsia="Calibri"/>
                <w:sz w:val="18"/>
                <w:szCs w:val="18"/>
              </w:rPr>
              <w:t>§1</w:t>
            </w:r>
          </w:p>
        </w:tc>
        <w:tc>
          <w:tcPr>
            <w:tcW w:w="1843" w:type="dxa"/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hyperlink r:id="rId9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 – универсальная машина для работы с информацией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универсальный объект; компьютер; аппаратное обеспечение; </w:t>
            </w: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>Беседа, фронтальный опрос</w:t>
            </w:r>
            <w:r w:rsidRPr="009B0D0C">
              <w:rPr>
                <w:rFonts w:eastAsiaTheme="minorEastAsia"/>
                <w:sz w:val="18"/>
                <w:szCs w:val="18"/>
              </w:rPr>
              <w:t>,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Theme="minorEastAsia"/>
                <w:sz w:val="18"/>
                <w:szCs w:val="18"/>
              </w:rPr>
              <w:t>Решение заданий</w:t>
            </w: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определять устройства компьютера (основные и подключаемые) и выполняемые ими функции; различать программное и аппаратное обеспечение компьютера</w:t>
            </w: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цель; выбирают наиболее эффективный способ выполнения заданий.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планируют свое действие в соответствии с поставленной задачей и условиями ее реализации, в том числе и во внутреннем плане.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выражают свои мысли с достаточной полнотой и точностью в соответствии с задачами и условиями коммуникации</w:t>
            </w:r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Понимание роли компьютера в современной жизни; способность и готовность принятия ЗОЖ за счет знания основных гигиенических, эргономических, технических условий безопасной эксплуатации средств ИКТ</w:t>
            </w:r>
          </w:p>
        </w:tc>
        <w:tc>
          <w:tcPr>
            <w:tcW w:w="1843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«</w:t>
            </w:r>
            <w:hyperlink r:id="rId10" w:tgtFrame="_blank" w:history="1">
              <w:r w:rsidRPr="009B0D0C">
                <w:rPr>
                  <w:sz w:val="18"/>
                  <w:szCs w:val="18"/>
                </w:rPr>
                <w:t>Компьютер – универсальная машина для работы с информацией</w:t>
              </w:r>
            </w:hyperlink>
            <w:r w:rsidRPr="009B0D0C">
              <w:rPr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r w:rsidRPr="009B0D0C">
              <w:rPr>
                <w:rFonts w:eastAsia="Calibri"/>
                <w:sz w:val="18"/>
                <w:szCs w:val="18"/>
              </w:rPr>
              <w:t>§2</w:t>
            </w:r>
          </w:p>
        </w:tc>
        <w:tc>
          <w:tcPr>
            <w:tcW w:w="1843" w:type="dxa"/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hyperlink r:id="rId11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информации в память компьютера. Клавиатура.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1</w:t>
            </w:r>
            <w:proofErr w:type="gramStart"/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споминаем клавиатуру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Клавиатура</w:t>
            </w: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определять устройства ввода информации и выполняемые ими функции; вводить информацию в компьютер с помощью клавиатуры; грамотно произносить названия клавиш.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овладеть приемами квалифицированного клавиатурного письма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речевое высказывание в устной форме; используют знаково-символические средства; умеют сжато передавать содержание текста.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волевую </w:t>
            </w:r>
            <w:proofErr w:type="spell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саморегуляцию</w:t>
            </w:r>
            <w:proofErr w:type="spell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в ситуации затруднения при работе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>с клавиатурным тренажером; оценивают правильность выполнения учебного действия.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задают вопросы, необходимые для организации собственной деятельности; владеют диалогической формой речи в соответствии с грамматическими и синтаксическими нормами родного языка</w:t>
            </w:r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Понимание важности для современного человека владения навыком слепой десятипальцевой печати на клавиатуре</w:t>
            </w:r>
          </w:p>
        </w:tc>
        <w:tc>
          <w:tcPr>
            <w:tcW w:w="1843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«</w:t>
            </w:r>
            <w:hyperlink r:id="rId12" w:tgtFrame="_blank" w:history="1">
              <w:r w:rsidRPr="009B0D0C">
                <w:rPr>
                  <w:sz w:val="18"/>
                  <w:szCs w:val="18"/>
                </w:rPr>
                <w:t>Ввод информации в память компьютера</w:t>
              </w:r>
            </w:hyperlink>
            <w:r w:rsidRPr="009B0D0C">
              <w:rPr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§ 3</w:t>
            </w:r>
          </w:p>
        </w:tc>
        <w:tc>
          <w:tcPr>
            <w:tcW w:w="1843" w:type="dxa"/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hyperlink r:id="rId13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компьютером. Т.Д. №1.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2</w:t>
            </w:r>
            <w:proofErr w:type="gramStart"/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споминаем приёмы управления компьютером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Программное обеспечение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Документ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Рабочий стол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Указатель мыши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Меню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окно</w:t>
            </w: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>Терминологический диктант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>Беседа, практическая работа</w:t>
            </w: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вводить информацию в компьютер с помощью клавиатуры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>и мыши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извлекают необходимую информацию из текста параграфа; умеют сжато передавать содержание текста; выбирают основания и критерии для сравнения объектов; упорядочивают информацию в личном информационном пространстве.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результата; адекватно воспринимают оценку учителя.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учитывают и координируют в сотрудничестве отличные от собственной позиции других людей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Понимание важности для современного человека владения навыками работы с компьютером</w:t>
            </w:r>
          </w:p>
        </w:tc>
        <w:tc>
          <w:tcPr>
            <w:tcW w:w="1843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«</w:t>
            </w:r>
            <w:hyperlink r:id="rId14" w:tgtFrame="_blank" w:history="1">
              <w:r w:rsidRPr="009B0D0C">
                <w:rPr>
                  <w:sz w:val="18"/>
                  <w:szCs w:val="18"/>
                </w:rPr>
                <w:t>Управление компьютером</w:t>
              </w:r>
            </w:hyperlink>
            <w:r w:rsidRPr="009B0D0C">
              <w:rPr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§4</w:t>
            </w:r>
          </w:p>
        </w:tc>
        <w:tc>
          <w:tcPr>
            <w:tcW w:w="1843" w:type="dxa"/>
          </w:tcPr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Хранение информации.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bCs/>
                <w:sz w:val="18"/>
                <w:szCs w:val="18"/>
              </w:rPr>
              <w:t>П/Р № 3</w:t>
            </w:r>
            <w:proofErr w:type="gramStart"/>
            <w:r w:rsidRPr="009B0D0C">
              <w:rPr>
                <w:b/>
                <w:bCs/>
                <w:sz w:val="18"/>
                <w:szCs w:val="18"/>
              </w:rPr>
              <w:t xml:space="preserve"> </w:t>
            </w:r>
            <w:r w:rsidRPr="009B0D0C">
              <w:rPr>
                <w:sz w:val="18"/>
                <w:szCs w:val="18"/>
              </w:rPr>
              <w:t>С</w:t>
            </w:r>
            <w:proofErr w:type="gramEnd"/>
            <w:r w:rsidRPr="009B0D0C">
              <w:rPr>
                <w:sz w:val="18"/>
                <w:szCs w:val="18"/>
              </w:rPr>
              <w:t>оздаём и сохраняем файлы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Память человека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Память человечества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 xml:space="preserve">Носитель </w:t>
            </w:r>
            <w:r w:rsidRPr="009B0D0C">
              <w:rPr>
                <w:sz w:val="18"/>
                <w:szCs w:val="18"/>
              </w:rPr>
              <w:lastRenderedPageBreak/>
              <w:t>информации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Файл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Папка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lastRenderedPageBreak/>
              <w:t xml:space="preserve">беседа, 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Theme="minorEastAsia"/>
                <w:sz w:val="18"/>
                <w:szCs w:val="18"/>
              </w:rPr>
              <w:t>фронтальный опрос,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>решение упражнений, практическая работа</w:t>
            </w: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хранения информации в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человека, в живой природе, обществе, технике; приводить примеры современных и древних носителей информации; запускать на выполнение программу, работать с ней, закрывать программу; создавать, сохранять файлы.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хранении информации как информационном процессе, его роли в современном обществе; понять единую сущность процесса хранения информации человеком и технической системой</w:t>
            </w: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операции со знаками и символами;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упорядочивают информацию в личном информационном пространстве; работают с информацией разных видов.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выражают свои мысли с достаточной полнотой и точностью; осуществляют сотрудничество в поиске и сборе информации</w:t>
            </w:r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Понимание значения хранения информации для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жизни человека и человечества; проявление учебно-познавательного интереса к новому учебному материалу</w:t>
            </w:r>
          </w:p>
        </w:tc>
        <w:tc>
          <w:tcPr>
            <w:tcW w:w="1843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lastRenderedPageBreak/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15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Хранение информации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9B0D0C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§ 5</w:t>
            </w:r>
          </w:p>
          <w:p w:rsidR="00F65850" w:rsidRPr="009B0D0C" w:rsidRDefault="00F65850" w:rsidP="008966B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16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Передача информации.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Источник информации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Приемник информации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Канал связи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 xml:space="preserve">беседа, 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rFonts w:eastAsia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передачи информации в деятельности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человека, в живой природе, обществе, технике; определять источник, приемник, канал информации; определять, информативно или нет некоторое сообщение, если известны способности субъекта к его восприятию.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передаче информации как информационном процессе, его роли в современном обществе</w:t>
            </w: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с информацией разного вида (текст, графические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изображения, аудио</w:t>
            </w:r>
            <w:r w:rsidRPr="009B0D0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B0D0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r w:rsidRPr="009B0D0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мат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ериалы); создают и преобразуют модели и схемы в процессе выполнения заданий.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составляют план действий и строго его придерживаются; оценивают правильность выполнения действия и вносят коррективы при необходимости.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аргументируют свое мнение и позицию в коммуникации; последовательно и полно передают партнеру необходимую информацию для построения действия</w:t>
            </w:r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Понимание значения коммуникации для жизни человека и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человечества; умение ясно, точно, грамотно передавать свои мысли в устной и письменной речи</w:t>
            </w:r>
          </w:p>
        </w:tc>
        <w:tc>
          <w:tcPr>
            <w:tcW w:w="1843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lastRenderedPageBreak/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17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Передача информации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§ 6 с. 41-42</w:t>
            </w:r>
          </w:p>
        </w:tc>
        <w:tc>
          <w:tcPr>
            <w:tcW w:w="1843" w:type="dxa"/>
          </w:tcPr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18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Электронная почта. </w:t>
            </w:r>
            <w:r w:rsidRPr="009B0D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Проверочная работа № 1 «Устройства компьютера и основы </w:t>
            </w:r>
            <w:proofErr w:type="spellStart"/>
            <w:r w:rsidRPr="009B0D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пользоват</w:t>
            </w:r>
            <w:proofErr w:type="spellEnd"/>
            <w:r w:rsidRPr="009B0D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интерфейса»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bCs/>
                <w:sz w:val="18"/>
                <w:szCs w:val="18"/>
              </w:rPr>
              <w:lastRenderedPageBreak/>
              <w:t>П/Р № 4</w:t>
            </w:r>
            <w:proofErr w:type="gramStart"/>
            <w:r w:rsidRPr="009B0D0C">
              <w:rPr>
                <w:sz w:val="18"/>
                <w:szCs w:val="18"/>
              </w:rPr>
              <w:t xml:space="preserve"> Р</w:t>
            </w:r>
            <w:proofErr w:type="gramEnd"/>
            <w:r w:rsidRPr="009B0D0C">
              <w:rPr>
                <w:sz w:val="18"/>
                <w:szCs w:val="18"/>
              </w:rPr>
              <w:t>аботаем с электронной почтой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 xml:space="preserve">беседа, 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фронтальный опрос,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решение упражнений</w:t>
            </w: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электронной почтой (регистрировать бесплатный электронный почтовый ящик, писать,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отправлять и получать электронные письма).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приобрести опыт решения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находят и выделяют необходимую информацию; структурируют знания; устанавливают аналогии.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планы; оценивают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достигнутый результат.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значения коммуникации для жизни человека и человечества; учебно-познавател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ьный интерес к новому учебному материалу</w:t>
            </w:r>
          </w:p>
        </w:tc>
        <w:tc>
          <w:tcPr>
            <w:tcW w:w="1843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lastRenderedPageBreak/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19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Передача информации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§ 6 с. 43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20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мире кодов. Способы кодирования информации</w:t>
            </w:r>
            <w:r w:rsidRPr="009B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интерактивное задание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Код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Кодирование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Метод координат</w:t>
            </w: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 xml:space="preserve">беседа, 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интерактивное задание</w:t>
            </w:r>
          </w:p>
        </w:tc>
        <w:tc>
          <w:tcPr>
            <w:tcW w:w="141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кодировать и декодировать сообщения, используя простейшие коды.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способах кодирования информации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перекодируют информацию из пространственно-графической или знаково-символической формы в другую; умеют выборочно передавать содержание текста; строят логическую цепочку рассуждений.</w:t>
            </w:r>
            <w:proofErr w:type="gramEnd"/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учитывают правило в планировании и контроле способа решения; преобразуют практическую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задачу 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познавательную.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управляют поведением партнера: контролируют, вносят коррективы, оценивают действия партнера</w:t>
            </w:r>
          </w:p>
        </w:tc>
        <w:tc>
          <w:tcPr>
            <w:tcW w:w="1134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значения различных кодов в жизни человека; способность к самооценке на основе критерия успешности учебной деятельности</w:t>
            </w:r>
          </w:p>
        </w:tc>
        <w:tc>
          <w:tcPr>
            <w:tcW w:w="1843" w:type="dxa"/>
            <w:gridSpan w:val="2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21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Кодирование информации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§ 7 с. 46-49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22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14284" w:type="dxa"/>
            <w:gridSpan w:val="14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65850" w:rsidRPr="009B0D0C" w:rsidRDefault="00F65850" w:rsidP="008966B9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B0D0C">
              <w:rPr>
                <w:b/>
                <w:i/>
                <w:color w:val="auto"/>
                <w:sz w:val="18"/>
                <w:szCs w:val="18"/>
              </w:rPr>
              <w:lastRenderedPageBreak/>
              <w:t>2-я четверть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F65850" w:rsidRPr="009B0D0C" w:rsidRDefault="00F65850" w:rsidP="008966B9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F65850" w:rsidRPr="009B0D0C" w:rsidTr="00F65850">
        <w:trPr>
          <w:trHeight w:val="559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 координат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интерактивное задание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Код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Кодирование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Метод координат</w:t>
            </w: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 xml:space="preserve">беседа, 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интерактивное задание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кодировать и декодировать сообщения при заданных правилах кодирования.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способах кодирования информации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понимают необходимость выбора той или иной формы представления (кодирования) информации в зависимости от поставленной задачи.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владеют диалогической формой речи в соответствии с грамматическими и синтаксическими нормами родного языка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23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Кодирование информации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§ 7 с. 50-52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24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Текст как форма представления </w:t>
            </w: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информации. Компьютер – основной инструмент подготовки текстов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Клавиатурный тренажер в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режиме ввода предложений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Текстовая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Текстовые процессоры и редакторы.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lastRenderedPageBreak/>
              <w:t>беседа,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решение упражнений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lastRenderedPageBreak/>
              <w:t>клавиатурный тренажер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создавать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несложные тексты.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тексте как форме представления информации; овладеть приемами квалифицированного клавиатурного письма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находят и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выделяют необходимую информацию, в том числе с помощью компьютерных средств; строят логические цепочки рассуждений; устанавливают причинно-следственные связи.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учебные действия в </w:t>
            </w:r>
            <w:proofErr w:type="spell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громкоречевой</w:t>
            </w:r>
            <w:proofErr w:type="spell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форме; принимают познавательную цель, сохраняют ее при выполнении учебных действий.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Чувство личной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ответственности за качество окружающей информационной среды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lastRenderedPageBreak/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25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Текстовая </w:t>
              </w:r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информация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§ 8 с.55-58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26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</w:t>
              </w:r>
              <w:r w:rsidRPr="009B0D0C">
                <w:rPr>
                  <w:rStyle w:val="a5"/>
                  <w:b/>
                  <w:sz w:val="18"/>
                  <w:szCs w:val="18"/>
                </w:rPr>
                <w:lastRenderedPageBreak/>
                <w:t>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объекты текстового документа. Ввод текста.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5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водим текст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Текстовый документ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Объекты текстового документа (символ, слово, строка, абзац, фрагмент)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Гипертекст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lastRenderedPageBreak/>
              <w:t>беседа,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фронтальный опрос,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решение упражнений, 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правила ввода текста; создавать несложные текстовые документы, сохранять их, открывать ранее созданные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документы и вносить изменения в текст.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Получать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научиться систематизировать (упорядочивать) файлы и папки; сформировать представление о текстовом документе, его основных объектах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умеют составлять тексты; осознанно и произвольно строят речевое высказывание в устной и письменной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планы; оценивают достигнутый результат.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27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Текстовая информация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плакат «Подготовка текстовых документов»;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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файлы-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заготовки: «Слова.rtf», «Анаграммы.rtf».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ЕК ЦОР: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noProof/>
                <w:sz w:val="18"/>
                <w:szCs w:val="18"/>
              </w:rPr>
              <w:t></w:t>
            </w:r>
            <w:r w:rsidRPr="009B0D0C">
              <w:rPr>
                <w:noProof/>
                <w:sz w:val="18"/>
                <w:szCs w:val="18"/>
              </w:rPr>
              <w:t></w:t>
            </w:r>
            <w:r w:rsidRPr="009B0D0C">
              <w:rPr>
                <w:sz w:val="18"/>
                <w:szCs w:val="18"/>
              </w:rPr>
              <w:t>упражнение «Диктант» (196599)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§ 8 с.56-57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28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Редактирование текста.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6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едактируем текст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Текстовый документ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Редактирование текстового документа Операции: замена, вставка, удаление</w:t>
            </w: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Фронтальный опрос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 xml:space="preserve"> решение упражнений, 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применять текстовый редактор для редактирования простейших текстов.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компьютере как инструменте обработки текстовой информации; расширить знания о назначении и функциях текстового редактора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осуществляют выбор наиболее эффективных способов решения заданий в зависимости от конкретных условий.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фиксируют индивидуальное затруднение в пробном учебном действии.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вступают в диалог; участвуют в коллективном обсуждении проблем; обращаются за помощью к учителю, сверстникам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Способность к эмоциональному восприятию информационных объектов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29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Текстовая информация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плакат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«Подготовка текстовых документов»;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файлы-заготовки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«Вставка.rtf», «Удаление.rtf», «Замена.rtf», «Смысл.rtf», «Буквы.rtf», «</w:t>
            </w:r>
            <w:r w:rsidRPr="009B0D0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Пос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ловицы.rtf», «Большой.rtf»</w:t>
            </w:r>
            <w:proofErr w:type="gramEnd"/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§ 8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с. 59–60.</w:t>
            </w: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30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Текстовый фрагмент и операции с ним.</w:t>
            </w:r>
            <w:r w:rsidRPr="009B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7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аботаем с фрагментами текста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Текстовый документ Редактирование текстового документа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Буфер обмена Фрагмент, операции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 фрагментом (копирование, перемещение, удаление, вставка)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решение упражнений</w:t>
            </w:r>
          </w:p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выделять, перемещать, удалять фрагменты текста, заменять один фрагмент текста на другой; создавать тексты с повторяющимися фрагментами.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компьютере как инструменте обработки текстовой информации; расширить знания о назначении и функциях текстового редактора; осуществлять орфографический контроль в текстовом документе с помощью средств текстового процессора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устанавливают аналогии; выделяют существенную информацию из текстов разных видов; создают структуру взаимосвязей смысловых единиц текста.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выделяют то, что уже усвоено и что еще подлежит усвоению; осознают качество и уровень усвоения.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Понимание важности грамотного редактирования компьютерных текстов; соблюдение моральных норм и этических требований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31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Текстовая информация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плакат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«Подготовка текстовых документов»;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файлы-заготовки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«Лишнее.rtf», «Лукоморье.rtf», «Фраза.rtf», «Алгоритм.rtf», «Медвежонок.rtf», «Слог.rtf», «100.rtf».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32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Форматирование текста. Т.Д. №2.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8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орматируем текст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Текстовый документ. Форматирование текста. Выравнивание текста (по правому краю, по центру, по левому краю, по ширине). Шрифт, начертание.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Терминологический диктант </w:t>
            </w:r>
          </w:p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использовать простые способы форматирования текстов (выделение жирным шрифтом, курсивом, изменение величины шрифта).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представление о форматировании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этапе создания текстового документа; оформлять текст в соответствии с заданными требованиями к шрифту, его начертанию, размеру и цвету, к выравниванию текста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 и произвольно строят речевое высказывание в устной и письменной форме; свободно воспринимают тексты разных жанров; умеют составлять тексты различных жанров, соблюдая нормы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построения текста.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строят действия в соответствии с познавательной целью.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допускают возможность существования у людей различных точек зрения; используют речь для регуляции своей деятельности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hyperlink r:id="rId33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Текстовая информация</w:t>
              </w:r>
            </w:hyperlink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плакат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«Подготовка текстовых документов»;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файл-заготовка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«Радуга.rtf».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ЕК ЦОР: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 xml:space="preserve">анимация «Приемы </w:t>
            </w:r>
            <w:r w:rsidRPr="009B0D0C">
              <w:rPr>
                <w:sz w:val="18"/>
                <w:szCs w:val="18"/>
              </w:rPr>
              <w:lastRenderedPageBreak/>
              <w:t>работы с текстом» (196612)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§ 8 с.61-62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34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Представление информации в форме таблиц. Структура таблицы.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9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оздаём простые таблицы (зад.1,2)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Строка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Столбец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Ячейка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</w:t>
            </w:r>
          </w:p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решение упражнений</w:t>
            </w:r>
          </w:p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создавать, форматировать, заполнять данными простые таблицы средствами текстового редактора.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Получать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структуре таблицы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применяют таблицы для представления разного рода однотипной информации с использованием компьютерных средств.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учитывают ориентиры действия, выделенные учителем в новом учебном материале.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друг с другом для решения коммуникативных задач</w:t>
            </w:r>
            <w:proofErr w:type="gramEnd"/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Учебно-познавательный интерес к табличной форме представления информации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35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Представление информации в форме таблиц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файл-заготовка</w:t>
            </w:r>
            <w:r w:rsidRPr="009B0D0C">
              <w:rPr>
                <w:sz w:val="18"/>
                <w:szCs w:val="18"/>
              </w:rPr>
              <w:t xml:space="preserve"> «Семь чудес света.doc»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9, с. 64–66.</w:t>
            </w: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36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Табличное решение логических задач.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П/Р № 9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оздаём простые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таблицы (зад.3,4)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Таблица. Логические задачи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Взаимно однозначное соответствие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lastRenderedPageBreak/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 xml:space="preserve"> решение упражнений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перемещать фрагмент текста в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заданную ячейку таблицы; вставлять картинку в таблицу и придавать рисунку размеры по своему усмотрению.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научиться решать логические задачи на взаимное соответствие с использованием таблиц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представляют информацию в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табличной форме; используют таблицы для фиксации взаимно однозначного соответствия между объектами двух множеств.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осуществляют итоговый и пошаговый контроль по результату.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позицию; строят понятные для партнера высказывания, учитывающие, что партнер знает и видит, а что нет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к самооценке на основе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критерия успешности учебной деятельности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lastRenderedPageBreak/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r w:rsidRPr="009B0D0C">
              <w:rPr>
                <w:sz w:val="18"/>
                <w:szCs w:val="18"/>
              </w:rPr>
              <w:t xml:space="preserve">Табличный способ </w:t>
            </w:r>
            <w:r w:rsidRPr="009B0D0C">
              <w:rPr>
                <w:sz w:val="18"/>
                <w:szCs w:val="18"/>
              </w:rPr>
              <w:lastRenderedPageBreak/>
              <w:t>решения логических задач»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файл-заготовка</w:t>
            </w:r>
            <w:r w:rsidRPr="009B0D0C">
              <w:rPr>
                <w:sz w:val="18"/>
                <w:szCs w:val="18"/>
              </w:rPr>
              <w:t xml:space="preserve"> «Загадки.doc»</w:t>
            </w:r>
          </w:p>
          <w:p w:rsidR="00F65850" w:rsidRPr="009B0D0C" w:rsidRDefault="00F65850" w:rsidP="008966B9">
            <w:pPr>
              <w:pStyle w:val="Default"/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9,  с. 66–68.</w:t>
            </w: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37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14284" w:type="dxa"/>
            <w:gridSpan w:val="14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65850" w:rsidRPr="009B0D0C" w:rsidRDefault="00F65850" w:rsidP="008966B9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B0D0C">
              <w:rPr>
                <w:b/>
                <w:i/>
                <w:color w:val="auto"/>
                <w:sz w:val="18"/>
                <w:szCs w:val="18"/>
              </w:rPr>
              <w:lastRenderedPageBreak/>
              <w:t>3-я четверть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F65850" w:rsidRPr="009B0D0C" w:rsidRDefault="00F65850" w:rsidP="008966B9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Разнообразие наглядных форм представления информации 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Разноуровневая</w:t>
            </w:r>
            <w:proofErr w:type="spellEnd"/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практическая контрольная работа по теме «Создание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текстовых документов».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Рисунок.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Наглядность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решение упражнений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решать задачи на разъезды.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представлять информацию в наглядной форме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выбирают форму представления информации в зависимости от решаемой задачи; составляют схемы на основе текстового материала.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и сохраняют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учебную задачу; вносят коррективы и дополнения в составленные планы.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Готовность к равноправному сотрудничеству; соблюдение моральных норм и этических требований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  <w:shd w:val="clear" w:color="auto" w:fill="FFFFFF"/>
              </w:rPr>
              <w:t> </w:t>
            </w: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38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Наглядные формы представления информации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39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Разнообразие наглядных форм представления информации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§ 10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с. 69–71.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color w:val="auto"/>
                <w:sz w:val="18"/>
                <w:szCs w:val="18"/>
                <w:shd w:val="clear" w:color="auto" w:fill="FFFFFF"/>
              </w:rPr>
            </w:pPr>
            <w:hyperlink r:id="rId40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Диаграммы. Проверочная работа № 2 «Информация и информационные  процессы»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3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№10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троим диаграммы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Диаграмма: столбиковая и круговая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беседа,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 xml:space="preserve"> решение упражнений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проверочная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создавать столбиковые и круговые диаграммы; устанавливать параметры диаграммы в диалоговом окне; изменять тип диаграммы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выбирают форму представления информации в зависимости от решаемой задачи; грамотно визуализируют числовые данные.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управляют поведением партнера: убеждают его, контролируют, корректируют и оценивают его действия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Положительное отношение к школе; способность к самооценке на основе критерия успешности учебной деятельности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color w:val="auto"/>
                <w:sz w:val="18"/>
                <w:szCs w:val="18"/>
              </w:rPr>
              <w:t>«</w:t>
            </w:r>
            <w:hyperlink r:id="rId41" w:tgtFrame="_blank" w:history="1">
              <w:r w:rsidRPr="009B0D0C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Наглядные формы представления информации</w:t>
              </w:r>
            </w:hyperlink>
            <w:r w:rsidRPr="009B0D0C">
              <w:rPr>
                <w:color w:val="auto"/>
                <w:sz w:val="18"/>
                <w:szCs w:val="18"/>
              </w:rPr>
              <w:t>»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интерактивное задание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«Диаграммы» 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(195745)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§ 10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с. 72–73.</w:t>
            </w:r>
          </w:p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42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графика. Графический </w:t>
            </w: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редактор </w:t>
            </w:r>
            <w:proofErr w:type="spellStart"/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Paint</w:t>
            </w:r>
            <w:proofErr w:type="spellEnd"/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3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П/Р № 11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зучаем инструменты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графического редактора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Компьютерная графика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Графический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редактор Инструменты графического редактора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</w:t>
            </w:r>
          </w:p>
          <w:p w:rsidR="00F65850" w:rsidRPr="009B0D0C" w:rsidRDefault="00F65850" w:rsidP="008966B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простейший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графический редактор для создания и редактирования простых рисунков.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видоизменять готовые графические изображения с помощью сре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афического редактора 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выбирают форму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представления информации в зависимости от решаемой задачи; действуют по алгоритму.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планируют свое действие в соответствии с поставленной задачей и условиями ее реализации, в том числе и на внутреннем плане.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продуктивно разрешают конфликты на основе учета интересов и позиций всех его участников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Способность к эмоциональн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ому восприятию графической информации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lastRenderedPageBreak/>
              <w:t>Презентация</w:t>
            </w:r>
          </w:p>
          <w:p w:rsidR="00F65850" w:rsidRPr="009B0D0C" w:rsidRDefault="00F65850" w:rsidP="008966B9">
            <w:pPr>
              <w:pStyle w:val="Default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9B0D0C">
              <w:rPr>
                <w:bCs/>
                <w:color w:val="auto"/>
                <w:sz w:val="18"/>
                <w:szCs w:val="18"/>
                <w:shd w:val="clear" w:color="auto" w:fill="FFFFFF"/>
              </w:rPr>
              <w:t>«Компьютерная графика»</w:t>
            </w:r>
          </w:p>
          <w:p w:rsidR="00F65850" w:rsidRPr="009B0D0C" w:rsidRDefault="00F65850" w:rsidP="008966B9">
            <w:pPr>
              <w:pStyle w:val="Default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файлы-заготовки</w:t>
            </w:r>
            <w:r w:rsidRPr="009B0D0C">
              <w:rPr>
                <w:sz w:val="18"/>
                <w:szCs w:val="18"/>
              </w:rPr>
              <w:t xml:space="preserve"> «Подкова.bmp», «Многоугольники.bmp», «Эскиз</w:t>
            </w:r>
            <w:proofErr w:type="gramStart"/>
            <w:r w:rsidRPr="009B0D0C">
              <w:rPr>
                <w:sz w:val="18"/>
                <w:szCs w:val="18"/>
              </w:rPr>
              <w:t>1</w:t>
            </w:r>
            <w:proofErr w:type="gramEnd"/>
            <w:r w:rsidRPr="009B0D0C">
              <w:rPr>
                <w:sz w:val="18"/>
                <w:szCs w:val="18"/>
              </w:rPr>
              <w:t>.bmp», «Эскиз2.bmp»</w:t>
            </w:r>
          </w:p>
          <w:p w:rsidR="00F65850" w:rsidRPr="009B0D0C" w:rsidRDefault="00F65850" w:rsidP="008966B9">
            <w:pPr>
              <w:pStyle w:val="Default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§ 11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с. 74–81.</w:t>
            </w: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43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Преобразование графических изображений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12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аботаем с  графическими фрагментами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Графический редактор. Сканер. Графический планшет. Инструменты графического редактора. Фрагмент.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Фронтальный опрос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определять устройства ввода графической информации; применять простейший графический редактор для создания и редактирования простых рисунков.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видоизменять готовые графические изображения с помощью сре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афического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редактора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анализируют графические объекты с целью выделения существенных и несущественных признаков; составляют изображение из фрагментов, самостоятельно достраивая недостающие компоненты.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способность к волевому усилию в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ситуации затруднения; осуществляют итоговый и пошаговый контроль по результату.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Способность увязать учебное содержание с собственным жизненным опытом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«Компьютерная графика»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файлы-заготовки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«Природа.bmp», «Шляпы.bmp», «Акробат.bmp»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11, с. 78–81.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4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графических изображений.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13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ланируем работу в графическом редакторе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Графический редактор. Графический примитив. Фрагмент.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применять простейший графический редактор для создания и редактирования простых рисунков.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научиться создавать сложные графические объекты с повторяющимися и/или преобразованными фрагментами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выделяют в сложных объектах простые; анализируют условия и требования заданий; находят общие фрагменты в графических изображениях.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планируют работу по конструированию сложных</w:t>
            </w:r>
            <w:r w:rsidRPr="009B0D0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  <w:r w:rsidRPr="009B0D0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9B0D0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простых.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выражают свои мысли с достаточной полнотой и точностью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подготовки в области информатики и ИКТ в условиях развития информационного общества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«Компьютерная графика»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«Планируем работу в графическом редакторе»;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файл-заготовка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«Цветок.bmp»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11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5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Разнообразие задач обработки информации. Систематизация информации</w:t>
            </w:r>
            <w:r w:rsidRPr="009B0D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Информация. Обработка информации. Информационная задача. Систематизация информации.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по теме «Обработка информации средствами текстового и графического редакторов».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приводить примеры обработки информации в деятельности человека, в живой природе, обществе, технике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выделяют предметы по общим признакам; систематизируют информацию различными способами; определяют основания классификаций для заданных классов.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вступают в диалог; участвуют в коллективном обсуждении проблем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Владение первичными навыками анализа и критичной оценки получаемой информации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презентация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«Обработка информации»;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плакат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ЕК ЦОР: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интерактивное упражнение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«Выделение предметов по общим признакам»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(196615)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12, с. 83–85.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6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before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Списки – способ упорядочивания информации.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bCs/>
                <w:sz w:val="18"/>
                <w:szCs w:val="18"/>
              </w:rPr>
              <w:t>П/Р № 14</w:t>
            </w:r>
            <w:proofErr w:type="gramStart"/>
            <w:r w:rsidRPr="009B0D0C">
              <w:rPr>
                <w:bCs/>
                <w:sz w:val="18"/>
                <w:szCs w:val="18"/>
              </w:rPr>
              <w:t xml:space="preserve"> </w:t>
            </w:r>
            <w:r w:rsidRPr="009B0D0C">
              <w:rPr>
                <w:sz w:val="18"/>
                <w:szCs w:val="18"/>
              </w:rPr>
              <w:t>С</w:t>
            </w:r>
            <w:proofErr w:type="gramEnd"/>
            <w:r w:rsidRPr="009B0D0C">
              <w:rPr>
                <w:sz w:val="18"/>
                <w:szCs w:val="18"/>
              </w:rPr>
              <w:t>оздаём списки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Информация. Обработка информации. Систематизация информации. Нумерованные и маркированные списки.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создавать маркированные и нумерованные списки в текстовом редакторе.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создавать объемные текстовые документы, включающие списки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знают подходы к сортировке информации; понимают ситуации, в которых целесообразно использовать нумерованные и маркированные списки.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планируют свое действие в соответствии с поставленной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задачей и условиями ее реализации, в том числе и во внутреннем плане.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вступают в учебное сотрудничество с учителем и сверстниками;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Владение первичными навыками анализа и критичной оценки получаемой информации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плакат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файлы-заготовки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«English.rtf», «Чудо.rtf», «Природа.rtf», «Делитель.rtf»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 12,  с. 83–85.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47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Поиск информации.  Т.д. №3.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 w:rsidRPr="009B0D0C">
              <w:rPr>
                <w:bCs/>
                <w:sz w:val="18"/>
                <w:szCs w:val="18"/>
              </w:rPr>
              <w:t>П</w:t>
            </w:r>
            <w:proofErr w:type="gramEnd"/>
            <w:r w:rsidRPr="009B0D0C">
              <w:rPr>
                <w:bCs/>
                <w:sz w:val="18"/>
                <w:szCs w:val="18"/>
              </w:rPr>
              <w:t xml:space="preserve">/Р  </w:t>
            </w:r>
            <w:r w:rsidRPr="009B0D0C">
              <w:rPr>
                <w:iCs/>
                <w:sz w:val="18"/>
                <w:szCs w:val="18"/>
              </w:rPr>
              <w:t>№ 15 «Ищем информацию в сети Интернет» (задание 1 для всех учащихся, задания 2, 3 по группам)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Информация. Обработка информации. Систематизация информации. Поиск информации.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Фронтальный опрос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осуществлять поиск информации в сети Интернет с использованием простых запросов (по одному признаку).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сохранять для индивидуального </w:t>
            </w: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найденные в сети Интернет материалы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умеют искать и выделять необходимую информацию с помощью компьютерных средств; при сохранении информации соблюдают порядок в личной папке.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учитывают выделенные учителем ориентиры действия в новом учебном материале в сотрудничестве с учителем.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обмениваются знаниями между членами группы для принятия эффективных совместных решений; строят продуктивное взаимодействие с учителем и сверстниками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Ответственное отношение к информации с учетом правовых и этических аспектов ее распространения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плакат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файл-заготовка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«Клавиатура.rtf»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12, с. 85–86.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8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Кодирование как изменение формы представления информации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/Р 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На основе №160 в РТ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Информация. Обработка информации. Кодирование информации.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Решение заданий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выбирать форму представления данных в соответствии с поставленной задачей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преобразуют информацию из чувственной формы в пространственно-графическую или знаково-символическую; перекодируют информацию из одной знаковой системы в другую; выбирают форму представления информации в зависимости от стоящей задачи.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строят понятные для партнера высказывания, учитывающие, что партнер знает и видит, а что нет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плакат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12, с. 86.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9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Преобразование информации по заданным правилам.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iCs/>
                <w:sz w:val="18"/>
                <w:szCs w:val="18"/>
              </w:rPr>
              <w:t>Работа с приложением «Калькулятор» на основе № 164, 167–170, 173</w:t>
            </w:r>
            <w:r w:rsidRPr="009B0D0C">
              <w:rPr>
                <w:iCs/>
                <w:sz w:val="18"/>
                <w:szCs w:val="18"/>
              </w:rPr>
              <w:br/>
              <w:t>в РТ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Информация: входная и выходная. Обработка информации. Правила обработки информации.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Фронтальный опрос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Решение заданий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выполнять арифметические вычисления с помощью программы «Калькулятор».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преобразовывать информацию по заданным правилам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проводят анализ полученной информации и делают выводы; выполняют преобразование информации по заданным правилам.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учитывают правило в планировании и способе контроля.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друг с другом для решения коммуникативных задач</w:t>
            </w:r>
            <w:proofErr w:type="gramEnd"/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причин успеха учебной деятельности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плакат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12,  с. 87–88.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14284" w:type="dxa"/>
            <w:gridSpan w:val="14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4-я четверть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Преобразование информации путем рассуждений.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Виртуальная лаборатория «Черные ящики» 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Информация. Обработка информации. Логические рассуждения.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Решение заданий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преобразовывать информацию путем рассуждений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проводят анализ полученной информации и делают выводы; строят логические цепочки рассуждений, устанавливая причинно-следственные связи.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принимают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сохраняют учебную задачу; составляют план и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последовательность действий.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proofErr w:type="gramEnd"/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«Задача о напитках»;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плакат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ЕК ЦОР: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виртуальная лаборатория «Черные ящики» (156435)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12, с. 88–90.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1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плана действий. Задачи о переправах.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iCs/>
                <w:sz w:val="18"/>
                <w:szCs w:val="18"/>
              </w:rPr>
              <w:t>Интерактивное задание «Задачи о переправах»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Информация. Обработка информации. Разработка плана действий. Задачи о переправах.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Решение заданий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разрабатывать план действий для решения задач на переправы.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приобрести опыт решения задач на переправы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действуют по алгоритму; ищут и выделяют необходимую информацию.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планируют пути достижения цели и определяют способы действий в рамках предложенных условий; соотносят свои действия с планируемыми результатами; корректируют свои действия в соответствии с изменяющейся ситуацией; оценивают правильность поставленной задачи.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готовность к обсуждению разных точек зрения и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выработке общей (групповой) позиции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Внимательное отношение к получаемой информации, стремление к организации собственной деятельности путем разработки плана действий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Презентация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«Задача о напитках»;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плакат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«Обработка информации».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ЕК ЦОР: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виртуальная лаборатория «Переправы» (154822);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интерактивное задание «Задачи о переправах» (195725)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12,  с. 90–93.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2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Табличная форма записи плана действий. Задачи о переливаниях.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iCs/>
                <w:sz w:val="18"/>
                <w:szCs w:val="18"/>
              </w:rPr>
              <w:t>Виртуальная лаборатория «Переливания», интерактивные задания «Задачи на переливание», «Ханойские башни</w:t>
            </w:r>
            <w:r w:rsidRPr="009B0D0C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Табличная форма записи плана действий. Задачи о переливаниях.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Решение заданий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разрабатывать план действий для решения задач на переливания; представлять план действий в табличной форме.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приобрести опыт решения задач на переливания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переводят текст в табличную форму; составляют схемы решения задач; выводят следствия из имеющихся в условии задачи данных.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планируют пути достижения цели и определяют способы действий в рамках предложенных условий; соотносят свои действия с планируемыми результатами; корректируют свои действия в соответствии с изменяющейся ситуацией; оценивают правильность поставленной задачи.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выражают свои мысли с достаточной полнотой и точностью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Готовность и способность к соблюдению норм и требований школьной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>жизни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презентаци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«Обработка информации»,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презентаци</w:t>
            </w: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«Задача о напитках»;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плакат 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«Обработка информации»;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логическая игра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Переливашки</w:t>
            </w:r>
            <w:proofErr w:type="spellEnd"/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ЕК ЦОР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виртуальная лаборатория «Переливания» (156438);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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интерактивные задания «Задачи на переливание» (195738), «Ханойские башни»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(195747)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§ 12,  с. 90–93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hyperlink r:id="rId53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движущихся изображений. Т.д. </w:t>
            </w: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№4.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П/Р № 17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оздаем анимацию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(задание 1)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Информация. Обработка информации. 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План действий. Сюжет, видеосюжет.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lastRenderedPageBreak/>
              <w:t xml:space="preserve">Терминологический диктант 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lastRenderedPageBreak/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запускать редактор презентаций;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помещать на слайд ранее подготовленные рисунки; настраивать и просматривать анимацию; сохранять результаты работы в редакторе презентаций.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научиться создавать на заданную тему мультимедийную презентацию, слайды которой содержат графические изображения, анимацию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с информацией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разного вида: текстовой, графической; осознанно и произвольно строят речевое высказывание в устной и письменной форме.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планируют свое действие в соответствии с поставленной задачей и условиями ее реализации, в том числе и во внутреннем плане.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решения различных коммуникативных задач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увязать учебное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с собственным жизненным опытом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Презентация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«Обработка информации»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плакат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«Обработка информации»;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образец выполнения задания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«Морское дно.ppt»;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презентации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_тема1.ppt», «Св_тема2.ppt», «Св_тема3.ppt», «Лебеди.ppt»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§ 12, с. 93–94, 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4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31</w:t>
            </w:r>
          </w:p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Проверочная работа №3 по теме "Обработка информации"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18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оздаем </w:t>
            </w:r>
            <w:proofErr w:type="spell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слайл-шоу</w:t>
            </w:r>
            <w:proofErr w:type="spellEnd"/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действий. Сюжет. Анимация. Настройка анимации.</w:t>
            </w:r>
          </w:p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Беседа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b/>
                <w:sz w:val="18"/>
                <w:szCs w:val="18"/>
              </w:rPr>
              <w:t>Творческое задание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работать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различными видами информации; самостоятельно планировать и осуществлять коллективную и информационную деятельность, представлять и оценивать ее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на основе средств и методов информатики</w:t>
            </w: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осознают уровень своих знаний.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понимают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относительность мнений и подходов к решению проблемы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ЕК ЦОР:</w:t>
            </w:r>
          </w:p>
          <w:p w:rsidR="00F65850" w:rsidRPr="009B0D0C" w:rsidRDefault="00F65850" w:rsidP="008966B9">
            <w:pPr>
              <w:pStyle w:val="Default"/>
              <w:rPr>
                <w:sz w:val="18"/>
                <w:szCs w:val="18"/>
              </w:rPr>
            </w:pPr>
            <w:r w:rsidRPr="009B0D0C">
              <w:rPr>
                <w:noProof/>
                <w:sz w:val="18"/>
                <w:szCs w:val="18"/>
              </w:rPr>
              <w:t></w:t>
            </w:r>
            <w:r w:rsidRPr="009B0D0C">
              <w:rPr>
                <w:sz w:val="18"/>
                <w:szCs w:val="18"/>
              </w:rPr>
              <w:t>цифровое видео «Покадровая анимация» (179530)</w:t>
            </w: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Творческое задание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" w:history="1">
              <w:r w:rsidRPr="009B0D0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анимации по собственному замыслу.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17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оздаем анимацию (задание 2)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беседа, практическая работа</w:t>
            </w:r>
            <w:r w:rsidRPr="009B0D0C">
              <w:rPr>
                <w:b/>
                <w:sz w:val="18"/>
                <w:szCs w:val="18"/>
              </w:rPr>
              <w:t xml:space="preserve"> Творческое задание</w:t>
            </w:r>
          </w:p>
        </w:tc>
        <w:tc>
          <w:tcPr>
            <w:tcW w:w="1706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создавать анимации по собственному замыслу.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выбирать форму представления данных в соответствии с поставленной задачей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осуществляют синтез как составление целого из частей; устанавливают аналогии; осуществляют выбор наиболее эффективных способов решения задачи в зависимости от конкретных условий.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учитывают правило в планировании и контроле способа решения; вносят необходимые коррективы в действие после его завершения на основе оценки и учета характера сделанных ошибок.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владеют диалогической формой речи в соответствии с грамматическими и синтаксическими нормами родного языка</w:t>
            </w:r>
          </w:p>
        </w:tc>
        <w:tc>
          <w:tcPr>
            <w:tcW w:w="1270" w:type="dxa"/>
            <w:gridSpan w:val="2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подготовки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br/>
              <w:t>в области информатики и ИКТ в условиях развития информационного общества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color w:val="auto"/>
                <w:sz w:val="18"/>
                <w:szCs w:val="18"/>
              </w:rPr>
              <w:t>Творческое задание</w:t>
            </w: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sz w:val="18"/>
                <w:szCs w:val="18"/>
              </w:rPr>
              <w:t xml:space="preserve">Повторить основные понятия курса </w:t>
            </w:r>
            <w:proofErr w:type="spellStart"/>
            <w:r w:rsidRPr="009B0D0C">
              <w:rPr>
                <w:sz w:val="18"/>
                <w:szCs w:val="18"/>
              </w:rPr>
              <w:t>инф-ки</w:t>
            </w:r>
            <w:proofErr w:type="spellEnd"/>
            <w:r w:rsidRPr="009B0D0C">
              <w:rPr>
                <w:sz w:val="18"/>
                <w:szCs w:val="18"/>
              </w:rPr>
              <w:t xml:space="preserve"> (по ключевым словам в учебнике)</w:t>
            </w:r>
          </w:p>
        </w:tc>
        <w:tc>
          <w:tcPr>
            <w:tcW w:w="1843" w:type="dxa"/>
          </w:tcPr>
          <w:p w:rsidR="00F65850" w:rsidRPr="009B0D0C" w:rsidRDefault="009B0D0C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hyperlink r:id="rId56" w:history="1">
              <w:r w:rsidRPr="009B0D0C">
                <w:rPr>
                  <w:rStyle w:val="a5"/>
                  <w:b/>
                  <w:sz w:val="18"/>
                  <w:szCs w:val="18"/>
                </w:rPr>
                <w:t>https://lbz.ru/metodist/authors/informatika/3/eor5.php</w:t>
              </w:r>
            </w:hyperlink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итогового мини-проекта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18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 xml:space="preserve">оздаем </w:t>
            </w:r>
            <w:proofErr w:type="spellStart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слайл-шоу</w:t>
            </w:r>
            <w:proofErr w:type="spellEnd"/>
          </w:p>
        </w:tc>
        <w:tc>
          <w:tcPr>
            <w:tcW w:w="1277" w:type="dxa"/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 xml:space="preserve">беседа, 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тест,</w:t>
            </w:r>
          </w:p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sz w:val="18"/>
                <w:szCs w:val="18"/>
              </w:rPr>
            </w:pPr>
            <w:r w:rsidRPr="009B0D0C">
              <w:rPr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выбирать форму представления данных в соответствии с поставленной задачей</w:t>
            </w:r>
          </w:p>
        </w:tc>
        <w:tc>
          <w:tcPr>
            <w:tcW w:w="1548" w:type="dxa"/>
            <w:gridSpan w:val="2"/>
            <w:vMerge w:val="restart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устанавливают причинно-следственные связи; обобщают информацию, полученную на уроке; делают выводы.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различают способ и результат действия; проявляют познавательную инициативу в учебном сотрудничестве.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подготовки в области информатики и ИКТ в условиях развития информационного общества</w:t>
            </w:r>
          </w:p>
        </w:tc>
        <w:tc>
          <w:tcPr>
            <w:tcW w:w="1288" w:type="dxa"/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 xml:space="preserve">Итоговое тестирование </w:t>
            </w:r>
          </w:p>
        </w:tc>
        <w:tc>
          <w:tcPr>
            <w:tcW w:w="1843" w:type="dxa"/>
          </w:tcPr>
          <w:p w:rsidR="00F65850" w:rsidRPr="009B0D0C" w:rsidRDefault="00F65850" w:rsidP="008966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65850" w:rsidRPr="009B0D0C" w:rsidTr="00F65850">
        <w:trPr>
          <w:trHeight w:val="395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left="-559"/>
              <w:jc w:val="left"/>
              <w:rPr>
                <w:b/>
                <w:bCs/>
                <w:sz w:val="18"/>
                <w:szCs w:val="18"/>
              </w:rPr>
            </w:pPr>
            <w:r w:rsidRPr="009B0D0C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понятия курса.</w:t>
            </w:r>
          </w:p>
          <w:p w:rsidR="00F65850" w:rsidRPr="009B0D0C" w:rsidRDefault="00F65850" w:rsidP="008966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snapToGrid w:val="0"/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>П/Р № 17</w:t>
            </w:r>
            <w:proofErr w:type="gramStart"/>
            <w:r w:rsidRPr="009B0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B0D0C">
              <w:rPr>
                <w:rFonts w:ascii="Times New Roman" w:hAnsi="Times New Roman" w:cs="Times New Roman"/>
                <w:sz w:val="18"/>
                <w:szCs w:val="18"/>
              </w:rPr>
              <w:t>оздаем анимацию (задание 1)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беседа,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и систематизация понятий, изученных</w:t>
            </w:r>
            <w:r w:rsidRPr="009B0D0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5 классе по информатике</w:t>
            </w:r>
          </w:p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0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  <w:p w:rsidR="00F65850" w:rsidRPr="009B0D0C" w:rsidRDefault="00F65850" w:rsidP="008966B9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5850" w:rsidRPr="009B0D0C" w:rsidRDefault="00F65850" w:rsidP="008966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163A4" w:rsidRDefault="00B163A4" w:rsidP="00B217D4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D0C" w:rsidRDefault="009B0D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217D4" w:rsidRPr="00B217D4" w:rsidRDefault="00B217D4" w:rsidP="00B217D4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7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коррекции программы</w:t>
      </w:r>
    </w:p>
    <w:p w:rsidR="00B217D4" w:rsidRDefault="00B217D4" w:rsidP="00B21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D4">
        <w:rPr>
          <w:rFonts w:ascii="Times New Roman" w:hAnsi="Times New Roman" w:cs="Times New Roman"/>
          <w:sz w:val="24"/>
          <w:szCs w:val="24"/>
        </w:rPr>
        <w:t>Для выполнения программы в 5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17D4">
        <w:rPr>
          <w:rFonts w:ascii="Times New Roman" w:hAnsi="Times New Roman" w:cs="Times New Roman"/>
          <w:sz w:val="24"/>
          <w:szCs w:val="24"/>
        </w:rPr>
        <w:t>»  классе мною были уплотнены следующие темы:</w:t>
      </w:r>
    </w:p>
    <w:p w:rsidR="00B217D4" w:rsidRPr="00B217D4" w:rsidRDefault="00B217D4" w:rsidP="00B217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1703"/>
        <w:gridCol w:w="1134"/>
        <w:gridCol w:w="6806"/>
        <w:gridCol w:w="1700"/>
        <w:gridCol w:w="2962"/>
      </w:tblGrid>
      <w:tr w:rsidR="00B217D4" w:rsidRPr="00B217D4" w:rsidTr="00BA0557">
        <w:trPr>
          <w:trHeight w:val="43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D4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D4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D4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D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D4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B217D4" w:rsidRPr="00B217D4" w:rsidTr="0090763C">
        <w:tblPrEx>
          <w:tblLook w:val="0000"/>
        </w:tblPrEx>
        <w:trPr>
          <w:trHeight w:val="439"/>
          <w:jc w:val="center"/>
        </w:trPr>
        <w:tc>
          <w:tcPr>
            <w:tcW w:w="1715" w:type="dxa"/>
            <w:vAlign w:val="center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B217D4" w:rsidRPr="00F075E7" w:rsidRDefault="00B217D4" w:rsidP="00B217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B217D4" w:rsidRPr="0090763C" w:rsidRDefault="00B217D4" w:rsidP="0090763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D4" w:rsidRPr="00B217D4" w:rsidTr="00B217D4">
        <w:tblPrEx>
          <w:tblLook w:val="0000"/>
        </w:tblPrEx>
        <w:trPr>
          <w:trHeight w:val="439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:rsidR="00B217D4" w:rsidRPr="00F075E7" w:rsidRDefault="00B217D4" w:rsidP="00B217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B217D4" w:rsidRPr="00B217D4" w:rsidRDefault="00B217D4" w:rsidP="00B217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7D4" w:rsidRPr="00B217D4" w:rsidRDefault="00B217D4" w:rsidP="00B217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17D4" w:rsidRPr="00B217D4" w:rsidRDefault="00B217D4" w:rsidP="00B217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1E" w:rsidRPr="00AD181E" w:rsidRDefault="00AD181E" w:rsidP="00B217D4">
      <w:pPr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AD181E" w:rsidRPr="00AD181E" w:rsidSect="00CA7E02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BBC"/>
    <w:multiLevelType w:val="hybridMultilevel"/>
    <w:tmpl w:val="6A06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0D1C"/>
    <w:multiLevelType w:val="hybridMultilevel"/>
    <w:tmpl w:val="1CC8674A"/>
    <w:lvl w:ilvl="0" w:tplc="E8F805B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001B"/>
    <w:multiLevelType w:val="hybridMultilevel"/>
    <w:tmpl w:val="9C9EE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575"/>
    <w:multiLevelType w:val="hybridMultilevel"/>
    <w:tmpl w:val="4ED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0693"/>
    <w:multiLevelType w:val="hybridMultilevel"/>
    <w:tmpl w:val="EA10F92A"/>
    <w:lvl w:ilvl="0" w:tplc="C9CAFD3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159C3"/>
    <w:multiLevelType w:val="hybridMultilevel"/>
    <w:tmpl w:val="C652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81FAE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3BD6"/>
    <w:multiLevelType w:val="hybridMultilevel"/>
    <w:tmpl w:val="73808758"/>
    <w:lvl w:ilvl="0" w:tplc="83E2E1E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D490E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904C7"/>
    <w:multiLevelType w:val="hybridMultilevel"/>
    <w:tmpl w:val="0A1C3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1FB4"/>
    <w:multiLevelType w:val="hybridMultilevel"/>
    <w:tmpl w:val="D7EA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0E44"/>
    <w:multiLevelType w:val="hybridMultilevel"/>
    <w:tmpl w:val="E6D04786"/>
    <w:lvl w:ilvl="0" w:tplc="1618DB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6B73"/>
    <w:multiLevelType w:val="hybridMultilevel"/>
    <w:tmpl w:val="7702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B2324"/>
    <w:multiLevelType w:val="hybridMultilevel"/>
    <w:tmpl w:val="9D703B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AD61A75"/>
    <w:multiLevelType w:val="hybridMultilevel"/>
    <w:tmpl w:val="54F0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30348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4E22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81F7F"/>
    <w:multiLevelType w:val="hybridMultilevel"/>
    <w:tmpl w:val="E424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C72D4"/>
    <w:multiLevelType w:val="hybridMultilevel"/>
    <w:tmpl w:val="20887B04"/>
    <w:lvl w:ilvl="0" w:tplc="246826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EED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D14B6"/>
    <w:multiLevelType w:val="hybridMultilevel"/>
    <w:tmpl w:val="79D2F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B6D35"/>
    <w:multiLevelType w:val="hybridMultilevel"/>
    <w:tmpl w:val="BA52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5773E"/>
    <w:multiLevelType w:val="hybridMultilevel"/>
    <w:tmpl w:val="B9D8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653E8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80AA1"/>
    <w:multiLevelType w:val="hybridMultilevel"/>
    <w:tmpl w:val="D2743220"/>
    <w:lvl w:ilvl="0" w:tplc="F746D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5">
    <w:nsid w:val="4626519D"/>
    <w:multiLevelType w:val="hybridMultilevel"/>
    <w:tmpl w:val="0F48A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96150"/>
    <w:multiLevelType w:val="hybridMultilevel"/>
    <w:tmpl w:val="003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F61FF"/>
    <w:multiLevelType w:val="hybridMultilevel"/>
    <w:tmpl w:val="613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908E8"/>
    <w:multiLevelType w:val="hybridMultilevel"/>
    <w:tmpl w:val="789ED27C"/>
    <w:lvl w:ilvl="0" w:tplc="6E3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9172D"/>
    <w:multiLevelType w:val="hybridMultilevel"/>
    <w:tmpl w:val="C04C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2234E83"/>
    <w:multiLevelType w:val="hybridMultilevel"/>
    <w:tmpl w:val="5CA22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964115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86C17"/>
    <w:multiLevelType w:val="hybridMultilevel"/>
    <w:tmpl w:val="1E922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63ED7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27B65"/>
    <w:multiLevelType w:val="hybridMultilevel"/>
    <w:tmpl w:val="5F0C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42A77"/>
    <w:multiLevelType w:val="hybridMultilevel"/>
    <w:tmpl w:val="86B4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55124"/>
    <w:multiLevelType w:val="hybridMultilevel"/>
    <w:tmpl w:val="3F34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33366"/>
    <w:multiLevelType w:val="hybridMultilevel"/>
    <w:tmpl w:val="3BEE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61085"/>
    <w:multiLevelType w:val="hybridMultilevel"/>
    <w:tmpl w:val="FE4C64AC"/>
    <w:lvl w:ilvl="0" w:tplc="5030AE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12DC1"/>
    <w:multiLevelType w:val="hybridMultilevel"/>
    <w:tmpl w:val="65ACFD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D0C28FC"/>
    <w:multiLevelType w:val="hybridMultilevel"/>
    <w:tmpl w:val="0BCE2480"/>
    <w:lvl w:ilvl="0" w:tplc="2BE0773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23526D2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37350"/>
    <w:multiLevelType w:val="hybridMultilevel"/>
    <w:tmpl w:val="5D703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05573"/>
    <w:multiLevelType w:val="hybridMultilevel"/>
    <w:tmpl w:val="32DED79C"/>
    <w:lvl w:ilvl="0" w:tplc="FFF8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9F027B"/>
    <w:multiLevelType w:val="hybridMultilevel"/>
    <w:tmpl w:val="D5082314"/>
    <w:lvl w:ilvl="0" w:tplc="53D0E1C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4"/>
  </w:num>
  <w:num w:numId="4">
    <w:abstractNumId w:val="0"/>
  </w:num>
  <w:num w:numId="5">
    <w:abstractNumId w:val="29"/>
  </w:num>
  <w:num w:numId="6">
    <w:abstractNumId w:val="44"/>
  </w:num>
  <w:num w:numId="7">
    <w:abstractNumId w:val="28"/>
  </w:num>
  <w:num w:numId="8">
    <w:abstractNumId w:val="31"/>
  </w:num>
  <w:num w:numId="9">
    <w:abstractNumId w:val="36"/>
  </w:num>
  <w:num w:numId="10">
    <w:abstractNumId w:val="38"/>
  </w:num>
  <w:num w:numId="11">
    <w:abstractNumId w:val="37"/>
  </w:num>
  <w:num w:numId="12">
    <w:abstractNumId w:val="10"/>
  </w:num>
  <w:num w:numId="13">
    <w:abstractNumId w:val="22"/>
  </w:num>
  <w:num w:numId="14">
    <w:abstractNumId w:val="21"/>
  </w:num>
  <w:num w:numId="15">
    <w:abstractNumId w:val="3"/>
  </w:num>
  <w:num w:numId="16">
    <w:abstractNumId w:val="27"/>
  </w:num>
  <w:num w:numId="17">
    <w:abstractNumId w:val="12"/>
  </w:num>
  <w:num w:numId="18">
    <w:abstractNumId w:val="17"/>
  </w:num>
  <w:num w:numId="19">
    <w:abstractNumId w:val="26"/>
  </w:num>
  <w:num w:numId="20">
    <w:abstractNumId w:val="35"/>
  </w:num>
  <w:num w:numId="21">
    <w:abstractNumId w:val="30"/>
  </w:num>
  <w:num w:numId="22">
    <w:abstractNumId w:val="9"/>
  </w:num>
  <w:num w:numId="23">
    <w:abstractNumId w:val="33"/>
  </w:num>
  <w:num w:numId="24">
    <w:abstractNumId w:val="25"/>
  </w:num>
  <w:num w:numId="25">
    <w:abstractNumId w:val="20"/>
  </w:num>
  <w:num w:numId="26">
    <w:abstractNumId w:val="43"/>
  </w:num>
  <w:num w:numId="27">
    <w:abstractNumId w:val="8"/>
  </w:num>
  <w:num w:numId="28">
    <w:abstractNumId w:val="32"/>
  </w:num>
  <w:num w:numId="29">
    <w:abstractNumId w:val="42"/>
  </w:num>
  <w:num w:numId="30">
    <w:abstractNumId w:val="19"/>
  </w:num>
  <w:num w:numId="31">
    <w:abstractNumId w:val="23"/>
  </w:num>
  <w:num w:numId="32">
    <w:abstractNumId w:val="6"/>
  </w:num>
  <w:num w:numId="33">
    <w:abstractNumId w:val="15"/>
  </w:num>
  <w:num w:numId="34">
    <w:abstractNumId w:val="34"/>
  </w:num>
  <w:num w:numId="35">
    <w:abstractNumId w:val="18"/>
  </w:num>
  <w:num w:numId="36">
    <w:abstractNumId w:val="41"/>
  </w:num>
  <w:num w:numId="37">
    <w:abstractNumId w:val="7"/>
  </w:num>
  <w:num w:numId="38">
    <w:abstractNumId w:val="11"/>
  </w:num>
  <w:num w:numId="39">
    <w:abstractNumId w:val="4"/>
  </w:num>
  <w:num w:numId="40">
    <w:abstractNumId w:val="1"/>
  </w:num>
  <w:num w:numId="41">
    <w:abstractNumId w:val="24"/>
  </w:num>
  <w:num w:numId="42">
    <w:abstractNumId w:val="39"/>
  </w:num>
  <w:num w:numId="43">
    <w:abstractNumId w:val="16"/>
  </w:num>
  <w:num w:numId="44">
    <w:abstractNumId w:val="45"/>
  </w:num>
  <w:num w:numId="45">
    <w:abstractNumId w:val="2"/>
  </w:num>
  <w:num w:numId="46">
    <w:abstractNumId w:val="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E02"/>
    <w:rsid w:val="000A7719"/>
    <w:rsid w:val="00111BC1"/>
    <w:rsid w:val="00122860"/>
    <w:rsid w:val="0012715C"/>
    <w:rsid w:val="001331AD"/>
    <w:rsid w:val="001344DF"/>
    <w:rsid w:val="001D405D"/>
    <w:rsid w:val="001E04E0"/>
    <w:rsid w:val="002F4A21"/>
    <w:rsid w:val="00325E13"/>
    <w:rsid w:val="003543DC"/>
    <w:rsid w:val="0047307B"/>
    <w:rsid w:val="00556A9E"/>
    <w:rsid w:val="005A6EFB"/>
    <w:rsid w:val="005A6F54"/>
    <w:rsid w:val="005D682E"/>
    <w:rsid w:val="006A3180"/>
    <w:rsid w:val="0071477E"/>
    <w:rsid w:val="008966B9"/>
    <w:rsid w:val="0090763C"/>
    <w:rsid w:val="009B0D0C"/>
    <w:rsid w:val="00A11395"/>
    <w:rsid w:val="00A3481B"/>
    <w:rsid w:val="00A63BE5"/>
    <w:rsid w:val="00A97EAB"/>
    <w:rsid w:val="00AD181E"/>
    <w:rsid w:val="00B163A4"/>
    <w:rsid w:val="00B217D4"/>
    <w:rsid w:val="00BA0557"/>
    <w:rsid w:val="00BD1276"/>
    <w:rsid w:val="00C76E76"/>
    <w:rsid w:val="00CA7E02"/>
    <w:rsid w:val="00CB3807"/>
    <w:rsid w:val="00CD3A09"/>
    <w:rsid w:val="00CF724C"/>
    <w:rsid w:val="00D167C5"/>
    <w:rsid w:val="00D46899"/>
    <w:rsid w:val="00D56E41"/>
    <w:rsid w:val="00E02AD9"/>
    <w:rsid w:val="00E15C49"/>
    <w:rsid w:val="00ED1CE5"/>
    <w:rsid w:val="00EF46DF"/>
    <w:rsid w:val="00F04C81"/>
    <w:rsid w:val="00F0660F"/>
    <w:rsid w:val="00F65850"/>
    <w:rsid w:val="00FE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5"/>
  </w:style>
  <w:style w:type="paragraph" w:styleId="1">
    <w:name w:val="heading 1"/>
    <w:basedOn w:val="a"/>
    <w:next w:val="a"/>
    <w:link w:val="10"/>
    <w:qFormat/>
    <w:rsid w:val="00325E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18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D181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E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18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6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AD181E"/>
    <w:rPr>
      <w:rFonts w:ascii="Cambria" w:eastAsia="Times New Roman" w:hAnsi="Cambria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A7E0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1"/>
    <w:qFormat/>
    <w:rsid w:val="00CA7E02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F0660F"/>
  </w:style>
  <w:style w:type="character" w:styleId="a5">
    <w:name w:val="Hyperlink"/>
    <w:basedOn w:val="a0"/>
    <w:rsid w:val="00325E13"/>
    <w:rPr>
      <w:color w:val="0000FF"/>
      <w:u w:val="single"/>
    </w:rPr>
  </w:style>
  <w:style w:type="paragraph" w:customStyle="1" w:styleId="21">
    <w:name w:val="стиль2"/>
    <w:basedOn w:val="a"/>
    <w:uiPriority w:val="99"/>
    <w:rsid w:val="00325E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F06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BD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D1276"/>
    <w:rPr>
      <w:b/>
      <w:bCs/>
    </w:rPr>
  </w:style>
  <w:style w:type="paragraph" w:styleId="a8">
    <w:name w:val="Balloon Text"/>
    <w:basedOn w:val="a"/>
    <w:link w:val="a9"/>
    <w:unhideWhenUsed/>
    <w:rsid w:val="00BD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127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AD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D181E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AD1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AD181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FollowedHyperlink"/>
    <w:basedOn w:val="a0"/>
    <w:rsid w:val="00AD181E"/>
    <w:rPr>
      <w:color w:val="800080"/>
      <w:u w:val="single"/>
    </w:rPr>
  </w:style>
  <w:style w:type="paragraph" w:styleId="ae">
    <w:name w:val="Body Text Indent"/>
    <w:basedOn w:val="a"/>
    <w:link w:val="af"/>
    <w:rsid w:val="00AD181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AD181E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D1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D181E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мой заголовок 2"/>
    <w:basedOn w:val="9"/>
    <w:link w:val="23"/>
    <w:rsid w:val="00AD181E"/>
    <w:rPr>
      <w:rFonts w:ascii="Arial" w:hAnsi="Arial"/>
      <w:b/>
      <w:sz w:val="24"/>
    </w:rPr>
  </w:style>
  <w:style w:type="character" w:customStyle="1" w:styleId="23">
    <w:name w:val="мой заголовок 2 Знак"/>
    <w:link w:val="22"/>
    <w:rsid w:val="00AD181E"/>
    <w:rPr>
      <w:rFonts w:ascii="Arial" w:eastAsia="Times New Roman" w:hAnsi="Arial" w:cs="Times New Roman"/>
      <w:b/>
      <w:sz w:val="24"/>
    </w:rPr>
  </w:style>
  <w:style w:type="paragraph" w:styleId="af2">
    <w:name w:val="header"/>
    <w:basedOn w:val="a"/>
    <w:link w:val="af3"/>
    <w:uiPriority w:val="99"/>
    <w:rsid w:val="00AD1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AD181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basedOn w:val="a0"/>
    <w:semiHidden/>
    <w:rsid w:val="003543DC"/>
    <w:rPr>
      <w:vertAlign w:val="superscript"/>
    </w:rPr>
  </w:style>
  <w:style w:type="table" w:styleId="af5">
    <w:name w:val="Table Grid"/>
    <w:basedOn w:val="a1"/>
    <w:uiPriority w:val="59"/>
    <w:rsid w:val="003543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nhideWhenUsed/>
    <w:rsid w:val="0012715C"/>
    <w:pPr>
      <w:spacing w:after="120"/>
    </w:pPr>
  </w:style>
  <w:style w:type="character" w:customStyle="1" w:styleId="af7">
    <w:name w:val="Основной текст Знак"/>
    <w:basedOn w:val="a0"/>
    <w:link w:val="af6"/>
    <w:rsid w:val="0012715C"/>
  </w:style>
  <w:style w:type="character" w:customStyle="1" w:styleId="af8">
    <w:name w:val="Основной текст_"/>
    <w:link w:val="12"/>
    <w:rsid w:val="0012715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2">
    <w:name w:val="Основной текст12"/>
    <w:basedOn w:val="a"/>
    <w:link w:val="af8"/>
    <w:rsid w:val="0012715C"/>
    <w:pPr>
      <w:widowControl w:val="0"/>
      <w:shd w:val="clear" w:color="auto" w:fill="FFFFFF"/>
      <w:spacing w:before="1680" w:after="0" w:line="240" w:lineRule="exact"/>
      <w:ind w:hanging="380"/>
      <w:jc w:val="both"/>
    </w:pPr>
    <w:rPr>
      <w:rFonts w:ascii="Century Schoolbook" w:eastAsia="Century Schoolbook" w:hAnsi="Century Schoolbook" w:cs="Century Schoolbook"/>
    </w:rPr>
  </w:style>
  <w:style w:type="paragraph" w:styleId="af9">
    <w:name w:val="Title"/>
    <w:basedOn w:val="a"/>
    <w:link w:val="afa"/>
    <w:qFormat/>
    <w:rsid w:val="0012715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a">
    <w:name w:val="Название Знак"/>
    <w:basedOn w:val="a0"/>
    <w:link w:val="af9"/>
    <w:rsid w:val="0012715C"/>
    <w:rPr>
      <w:rFonts w:ascii="Arial" w:eastAsia="Times New Roman" w:hAnsi="Arial" w:cs="Arial"/>
      <w:b/>
      <w:bCs/>
      <w:sz w:val="28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bz.ru/metodist/authors/informatika/3/eor5.php" TargetMode="External"/><Relationship Id="rId18" Type="http://schemas.openxmlformats.org/officeDocument/2006/relationships/hyperlink" Target="https://lbz.ru/metodist/authors/informatika/3/eor5.php" TargetMode="External"/><Relationship Id="rId26" Type="http://schemas.openxmlformats.org/officeDocument/2006/relationships/hyperlink" Target="https://lbz.ru/metodist/authors/informatika/3/eor5.php" TargetMode="External"/><Relationship Id="rId39" Type="http://schemas.openxmlformats.org/officeDocument/2006/relationships/hyperlink" Target="http://lbz.ru/metodist/authors/informatika/3/files/eor5/presentations/5-10-2-raznoobrazie-nagljadnyh-form-predstavlenija-informacii.ppt" TargetMode="External"/><Relationship Id="rId21" Type="http://schemas.openxmlformats.org/officeDocument/2006/relationships/hyperlink" Target="http://lbz.ru/metodist/authors/informatika/3/files/eor5/presentations/5-7-1-kodirovanie-informacii.ppt" TargetMode="External"/><Relationship Id="rId34" Type="http://schemas.openxmlformats.org/officeDocument/2006/relationships/hyperlink" Target="https://lbz.ru/metodist/authors/informatika/3/eor5.php" TargetMode="External"/><Relationship Id="rId42" Type="http://schemas.openxmlformats.org/officeDocument/2006/relationships/hyperlink" Target="https://lbz.ru/metodist/authors/informatika/3/eor5.php" TargetMode="External"/><Relationship Id="rId47" Type="http://schemas.openxmlformats.org/officeDocument/2006/relationships/hyperlink" Target="https://lbz.ru/metodist/authors/informatika/3/eor5.php" TargetMode="External"/><Relationship Id="rId50" Type="http://schemas.openxmlformats.org/officeDocument/2006/relationships/hyperlink" Target="https://lbz.ru/metodist/authors/informatika/3/eor5.php" TargetMode="External"/><Relationship Id="rId55" Type="http://schemas.openxmlformats.org/officeDocument/2006/relationships/hyperlink" Target="https://lbz.ru/metodist/authors/informatika/3/eor5.php" TargetMode="External"/><Relationship Id="rId7" Type="http://schemas.openxmlformats.org/officeDocument/2006/relationships/hyperlink" Target="https://www.yaklass.ru/p/informatika/5-klass" TargetMode="External"/><Relationship Id="rId12" Type="http://schemas.openxmlformats.org/officeDocument/2006/relationships/hyperlink" Target="http://lbz.ru/metodist/authors/informatika/3/files/eor5/presentations/5-3-1-vvod-informacii-v-pamjat-kompjutera.ppt" TargetMode="External"/><Relationship Id="rId17" Type="http://schemas.openxmlformats.org/officeDocument/2006/relationships/hyperlink" Target="http://lbz.ru/metodist/authors/informatika/3/files/eor5/presentations/5-6-1-peredacha-informacii.ppt" TargetMode="External"/><Relationship Id="rId25" Type="http://schemas.openxmlformats.org/officeDocument/2006/relationships/hyperlink" Target="http://lbz.ru/metodist/authors/informatika/3/files/eor5/presentations/5-8-2-tekstovaja-informacija.ppt" TargetMode="External"/><Relationship Id="rId33" Type="http://schemas.openxmlformats.org/officeDocument/2006/relationships/hyperlink" Target="http://lbz.ru/metodist/authors/informatika/3/files/eor5/presentations/5-8-2-tekstovaja-informacija.ppt" TargetMode="External"/><Relationship Id="rId38" Type="http://schemas.openxmlformats.org/officeDocument/2006/relationships/hyperlink" Target="http://lbz.ru/metodist/authors/informatika/3/files/eor5/presentations/5-10-1-nagljadnye-formy-predstavlenija-informacii.ppt" TargetMode="External"/><Relationship Id="rId46" Type="http://schemas.openxmlformats.org/officeDocument/2006/relationships/hyperlink" Target="https://lbz.ru/metodist/authors/informatika/3/eor5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lbz.ru/metodist/authors/informatika/3/eor5.php" TargetMode="External"/><Relationship Id="rId20" Type="http://schemas.openxmlformats.org/officeDocument/2006/relationships/hyperlink" Target="https://lbz.ru/metodist/authors/informatika/3/eor5.php" TargetMode="External"/><Relationship Id="rId29" Type="http://schemas.openxmlformats.org/officeDocument/2006/relationships/hyperlink" Target="http://lbz.ru/metodist/authors/informatika/3/files/eor5/presentations/5-8-2-tekstovaja-informacija.ppt" TargetMode="External"/><Relationship Id="rId41" Type="http://schemas.openxmlformats.org/officeDocument/2006/relationships/hyperlink" Target="http://lbz.ru/metodist/authors/informatika/3/files/eor5/presentations/5-10-1-nagljadnye-formy-predstavlenija-informacii.ppt" TargetMode="External"/><Relationship Id="rId54" Type="http://schemas.openxmlformats.org/officeDocument/2006/relationships/hyperlink" Target="https://lbz.ru/metodist/authors/informatika/3/eor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bz.ru/metodist/authors/informatika/3/eor5.php" TargetMode="External"/><Relationship Id="rId11" Type="http://schemas.openxmlformats.org/officeDocument/2006/relationships/hyperlink" Target="https://lbz.ru/metodist/authors/informatika/3/eor5.php" TargetMode="External"/><Relationship Id="rId24" Type="http://schemas.openxmlformats.org/officeDocument/2006/relationships/hyperlink" Target="https://lbz.ru/metodist/authors/informatika/3/eor5.php" TargetMode="External"/><Relationship Id="rId32" Type="http://schemas.openxmlformats.org/officeDocument/2006/relationships/hyperlink" Target="https://lbz.ru/metodist/authors/informatika/3/eor5.php" TargetMode="External"/><Relationship Id="rId37" Type="http://schemas.openxmlformats.org/officeDocument/2006/relationships/hyperlink" Target="https://lbz.ru/metodist/authors/informatika/3/eor5.php" TargetMode="External"/><Relationship Id="rId40" Type="http://schemas.openxmlformats.org/officeDocument/2006/relationships/hyperlink" Target="https://lbz.ru/metodist/authors/informatika/3/eor5.php" TargetMode="External"/><Relationship Id="rId45" Type="http://schemas.openxmlformats.org/officeDocument/2006/relationships/hyperlink" Target="https://lbz.ru/metodist/authors/informatika/3/eor5.php" TargetMode="External"/><Relationship Id="rId53" Type="http://schemas.openxmlformats.org/officeDocument/2006/relationships/hyperlink" Target="https://lbz.ru/metodist/authors/informatika/3/eor5.php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metodist.lbz.ru/authors/informatika/3/eor5.php" TargetMode="External"/><Relationship Id="rId15" Type="http://schemas.openxmlformats.org/officeDocument/2006/relationships/hyperlink" Target="http://lbz.ru/metodist/authors/informatika/3/files/eor5/presentations/5-5-1-hranenie-informacii.ppt" TargetMode="External"/><Relationship Id="rId23" Type="http://schemas.openxmlformats.org/officeDocument/2006/relationships/hyperlink" Target="http://lbz.ru/metodist/authors/informatika/3/files/eor5/presentations/5-7-1-kodirovanie-informacii.ppt" TargetMode="External"/><Relationship Id="rId28" Type="http://schemas.openxmlformats.org/officeDocument/2006/relationships/hyperlink" Target="https://lbz.ru/metodist/authors/informatika/3/eor5.php" TargetMode="External"/><Relationship Id="rId36" Type="http://schemas.openxmlformats.org/officeDocument/2006/relationships/hyperlink" Target="https://lbz.ru/metodist/authors/informatika/3/eor5.php" TargetMode="External"/><Relationship Id="rId49" Type="http://schemas.openxmlformats.org/officeDocument/2006/relationships/hyperlink" Target="https://lbz.ru/metodist/authors/informatika/3/eo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lbz.ru/metodist/authors/informatika/3/files/eor5/presentations/5-2-1-kompjuter-universalnaja-mashina-dlja-raboty-s-informaciej.ppt" TargetMode="External"/><Relationship Id="rId19" Type="http://schemas.openxmlformats.org/officeDocument/2006/relationships/hyperlink" Target="http://lbz.ru/metodist/authors/informatika/3/files/eor5/presentations/5-6-1-peredacha-informacii.ppt" TargetMode="External"/><Relationship Id="rId31" Type="http://schemas.openxmlformats.org/officeDocument/2006/relationships/hyperlink" Target="http://lbz.ru/metodist/authors/informatika/3/files/eor5/presentations/5-8-2-tekstovaja-informacija.ppt" TargetMode="External"/><Relationship Id="rId44" Type="http://schemas.openxmlformats.org/officeDocument/2006/relationships/hyperlink" Target="https://lbz.ru/metodist/authors/informatika/3/eor5.php" TargetMode="External"/><Relationship Id="rId52" Type="http://schemas.openxmlformats.org/officeDocument/2006/relationships/hyperlink" Target="https://lbz.ru/metodist/authors/informatika/3/eor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5.php" TargetMode="External"/><Relationship Id="rId14" Type="http://schemas.openxmlformats.org/officeDocument/2006/relationships/hyperlink" Target="http://lbz.ru/metodist/authors/informatika/3/files/eor5/presentations/5-4-1-upravlenie-kompjuterom.ppt" TargetMode="External"/><Relationship Id="rId22" Type="http://schemas.openxmlformats.org/officeDocument/2006/relationships/hyperlink" Target="https://lbz.ru/metodist/authors/informatika/3/eor5.php" TargetMode="External"/><Relationship Id="rId27" Type="http://schemas.openxmlformats.org/officeDocument/2006/relationships/hyperlink" Target="http://lbz.ru/metodist/authors/informatika/3/files/eor5/presentations/5-8-2-tekstovaja-informacija.ppt" TargetMode="External"/><Relationship Id="rId30" Type="http://schemas.openxmlformats.org/officeDocument/2006/relationships/hyperlink" Target="https://lbz.ru/metodist/authors/informatika/3/eor5.php" TargetMode="External"/><Relationship Id="rId35" Type="http://schemas.openxmlformats.org/officeDocument/2006/relationships/hyperlink" Target="http://lbz.ru/metodist/authors/informatika/3/files/eor5/presentations/5-9-1-predstavlenie-informacii-v-forme-tablic.ppt" TargetMode="External"/><Relationship Id="rId43" Type="http://schemas.openxmlformats.org/officeDocument/2006/relationships/hyperlink" Target="https://lbz.ru/metodist/authors/informatika/3/eor5.php" TargetMode="External"/><Relationship Id="rId48" Type="http://schemas.openxmlformats.org/officeDocument/2006/relationships/hyperlink" Target="https://lbz.ru/metodist/authors/informatika/3/eor5.php" TargetMode="External"/><Relationship Id="rId56" Type="http://schemas.openxmlformats.org/officeDocument/2006/relationships/hyperlink" Target="https://lbz.ru/metodist/authors/informatika/3/eor5.php" TargetMode="External"/><Relationship Id="rId8" Type="http://schemas.openxmlformats.org/officeDocument/2006/relationships/hyperlink" Target="http://lbz.ru/metodist/authors/informatika/3/files/eor5/presentations/5-1-3-tehnika-bezopasnosti-i-organizacija-rabochego-mesta.ppt" TargetMode="External"/><Relationship Id="rId51" Type="http://schemas.openxmlformats.org/officeDocument/2006/relationships/hyperlink" Target="https://lbz.ru/metodist/authors/informatika/3/eor5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43</Pages>
  <Words>12621</Words>
  <Characters>71943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tanci</dc:creator>
  <cp:keywords/>
  <dc:description/>
  <cp:lastModifiedBy>Анастасия</cp:lastModifiedBy>
  <cp:revision>21</cp:revision>
  <dcterms:created xsi:type="dcterms:W3CDTF">2019-06-20T07:48:00Z</dcterms:created>
  <dcterms:modified xsi:type="dcterms:W3CDTF">2022-04-15T13:13:00Z</dcterms:modified>
</cp:coreProperties>
</file>