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A8" w:rsidRPr="00D66169" w:rsidRDefault="00AB07A8" w:rsidP="00AB07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Промежуточная аттестация  по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геометрии</w:t>
      </w:r>
    </w:p>
    <w:p w:rsidR="00AB07A8" w:rsidRPr="00D66169" w:rsidRDefault="00AB07A8" w:rsidP="00AB07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за 2020-2021 учебный год</w:t>
      </w:r>
    </w:p>
    <w:p w:rsidR="00AB07A8" w:rsidRPr="00D66169" w:rsidRDefault="00AB07A8" w:rsidP="00AB07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)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______ 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класса  МКОУ СОШ №15</w:t>
      </w: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i/>
          <w:color w:val="000000"/>
          <w:sz w:val="28"/>
          <w:szCs w:val="28"/>
        </w:rPr>
        <w:t xml:space="preserve">_________________________________________________ </w:t>
      </w:r>
      <w:r>
        <w:rPr>
          <w:rFonts w:ascii="Cambria" w:hAnsi="Cambria" w:cs="Arial"/>
          <w:b/>
          <w:bCs/>
          <w:i/>
          <w:iCs/>
          <w:color w:val="000000"/>
          <w:sz w:val="26"/>
          <w:szCs w:val="26"/>
        </w:rPr>
        <w:t>  </w:t>
      </w: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Cambria" w:hAnsi="Cambria" w:cs="Arial"/>
          <w:b/>
          <w:bCs/>
          <w:color w:val="000000"/>
          <w:sz w:val="26"/>
          <w:szCs w:val="26"/>
        </w:rPr>
        <w:t>Вариант 1.</w:t>
      </w: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   </w:t>
      </w:r>
      <w:r>
        <w:rPr>
          <w:rFonts w:ascii="Cambria" w:hAnsi="Cambria" w:cs="Arial"/>
          <w:color w:val="000000"/>
          <w:sz w:val="26"/>
          <w:szCs w:val="26"/>
        </w:rPr>
        <w:t>1.     Даны точки</w:t>
      </w:r>
      <w:proofErr w:type="gramStart"/>
      <w:r>
        <w:rPr>
          <w:rFonts w:ascii="Cambria" w:hAnsi="Cambria" w:cs="Arial"/>
          <w:color w:val="000000"/>
          <w:sz w:val="26"/>
          <w:szCs w:val="26"/>
        </w:rPr>
        <w:t xml:space="preserve"> А</w:t>
      </w:r>
      <w:proofErr w:type="gramEnd"/>
      <w:r>
        <w:rPr>
          <w:rFonts w:ascii="Cambria" w:hAnsi="Cambria" w:cs="Arial"/>
          <w:color w:val="000000"/>
          <w:sz w:val="26"/>
          <w:szCs w:val="26"/>
        </w:rPr>
        <w:t xml:space="preserve"> (1;3;2), В (0;2;4), С (1;1;4), Д (2;2;2).</w:t>
      </w:r>
      <w:r>
        <w:rPr>
          <w:rFonts w:ascii="Cambria" w:hAnsi="Cambria" w:cs="Arial"/>
          <w:color w:val="000000"/>
          <w:sz w:val="26"/>
          <w:szCs w:val="26"/>
        </w:rPr>
        <w:br/>
        <w:t>а)  Определите вид четырехугольника АВСД.</w:t>
      </w: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Cambria" w:hAnsi="Cambria" w:cs="Arial"/>
          <w:color w:val="000000"/>
          <w:sz w:val="26"/>
          <w:szCs w:val="26"/>
        </w:rPr>
        <w:t>б) Найдите координаты точки пересечения диагоналей четырехугольника АВСД.</w:t>
      </w: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Cambria" w:hAnsi="Cambria" w:cs="Arial"/>
          <w:color w:val="000000"/>
          <w:sz w:val="26"/>
          <w:szCs w:val="26"/>
        </w:rPr>
        <w:t>2. Высота правильной треугольной призмы 12 см, а высота основания 5 см. Найдите: </w:t>
      </w:r>
      <w:r>
        <w:rPr>
          <w:rFonts w:ascii="Cambria" w:hAnsi="Cambria" w:cs="Arial"/>
          <w:color w:val="000000"/>
          <w:sz w:val="26"/>
          <w:szCs w:val="26"/>
        </w:rPr>
        <w:br/>
        <w:t>а) площадь полной поверхности призмы, б) объем призмы</w:t>
      </w: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Cambria" w:hAnsi="Cambria" w:cs="Arial"/>
          <w:color w:val="000000"/>
          <w:sz w:val="26"/>
          <w:szCs w:val="26"/>
        </w:rPr>
      </w:pPr>
      <w:r>
        <w:rPr>
          <w:rFonts w:ascii="Cambria" w:hAnsi="Cambria" w:cs="Arial"/>
          <w:color w:val="000000"/>
          <w:sz w:val="26"/>
          <w:szCs w:val="26"/>
        </w:rPr>
        <w:t>3. В правильной четырехугольной пирамиде SA</w:t>
      </w:r>
      <w:proofErr w:type="gramStart"/>
      <w:r>
        <w:rPr>
          <w:rFonts w:ascii="Cambria" w:hAnsi="Cambria" w:cs="Arial"/>
          <w:color w:val="000000"/>
          <w:sz w:val="26"/>
          <w:szCs w:val="26"/>
        </w:rPr>
        <w:t>В</w:t>
      </w:r>
      <w:proofErr w:type="gramEnd"/>
      <w:r>
        <w:rPr>
          <w:rFonts w:ascii="Cambria" w:hAnsi="Cambria" w:cs="Arial"/>
          <w:color w:val="000000"/>
          <w:sz w:val="26"/>
          <w:szCs w:val="26"/>
        </w:rPr>
        <w:t>CD сторона основания равна 4 см, боковое ребро 5 см. Найдите:</w:t>
      </w:r>
      <w:r>
        <w:rPr>
          <w:rFonts w:ascii="Cambria" w:hAnsi="Cambria" w:cs="Arial"/>
          <w:color w:val="000000"/>
          <w:sz w:val="26"/>
          <w:szCs w:val="26"/>
        </w:rPr>
        <w:br/>
        <w:t>а) площадь боковой поверхности пирамиды,   </w:t>
      </w:r>
      <w:r>
        <w:rPr>
          <w:rFonts w:ascii="Cambria" w:hAnsi="Cambria" w:cs="Arial"/>
          <w:color w:val="000000"/>
          <w:sz w:val="26"/>
          <w:szCs w:val="26"/>
        </w:rPr>
        <w:br/>
        <w:t>б) объем пирамиды</w:t>
      </w:r>
      <w:r>
        <w:rPr>
          <w:rFonts w:ascii="Cambria" w:hAnsi="Cambria" w:cs="Arial"/>
          <w:color w:val="000000"/>
          <w:sz w:val="26"/>
          <w:szCs w:val="26"/>
        </w:rPr>
        <w:br/>
        <w:t>в) угол между боковой гранью и плоскостью основания.</w:t>
      </w: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Cambria" w:hAnsi="Cambria" w:cs="Arial"/>
          <w:color w:val="000000"/>
          <w:sz w:val="26"/>
          <w:szCs w:val="26"/>
        </w:rPr>
      </w:pP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Cambria" w:hAnsi="Cambria" w:cs="Arial"/>
          <w:color w:val="000000"/>
          <w:sz w:val="26"/>
          <w:szCs w:val="26"/>
        </w:rPr>
      </w:pP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Cambria" w:hAnsi="Cambria" w:cs="Arial"/>
          <w:color w:val="000000"/>
          <w:sz w:val="26"/>
          <w:szCs w:val="26"/>
        </w:rPr>
      </w:pPr>
    </w:p>
    <w:tbl>
      <w:tblPr>
        <w:tblStyle w:val="a4"/>
        <w:tblW w:w="0" w:type="auto"/>
        <w:tblInd w:w="-459" w:type="dxa"/>
        <w:tblLayout w:type="fixed"/>
        <w:tblLook w:val="04A0"/>
      </w:tblPr>
      <w:tblGrid>
        <w:gridCol w:w="2835"/>
        <w:gridCol w:w="1843"/>
        <w:gridCol w:w="1559"/>
        <w:gridCol w:w="1455"/>
      </w:tblGrid>
      <w:tr w:rsidR="00AB07A8" w:rsidTr="00AB07A8">
        <w:trPr>
          <w:trHeight w:val="355"/>
        </w:trPr>
        <w:tc>
          <w:tcPr>
            <w:tcW w:w="6237" w:type="dxa"/>
            <w:gridSpan w:val="3"/>
            <w:tcBorders>
              <w:bottom w:val="single" w:sz="4" w:space="0" w:color="auto"/>
            </w:tcBorders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</w:t>
            </w:r>
          </w:p>
        </w:tc>
        <w:tc>
          <w:tcPr>
            <w:tcW w:w="1455" w:type="dxa"/>
            <w:vMerge w:val="restart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AB07A8" w:rsidTr="004D48EC">
        <w:trPr>
          <w:trHeight w:val="385"/>
        </w:trPr>
        <w:tc>
          <w:tcPr>
            <w:tcW w:w="2835" w:type="dxa"/>
            <w:tcBorders>
              <w:top w:val="single" w:sz="4" w:space="0" w:color="auto"/>
            </w:tcBorders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B07A8" w:rsidRDefault="00AB07A8" w:rsidP="00AB07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55" w:type="dxa"/>
            <w:vMerge/>
          </w:tcPr>
          <w:p w:rsidR="00AB07A8" w:rsidRDefault="00AB07A8" w:rsidP="00840D91">
            <w:pPr>
              <w:rPr>
                <w:sz w:val="28"/>
                <w:szCs w:val="28"/>
              </w:rPr>
            </w:pPr>
          </w:p>
        </w:tc>
      </w:tr>
      <w:tr w:rsidR="00AB07A8" w:rsidTr="004F57AB">
        <w:tc>
          <w:tcPr>
            <w:tcW w:w="2835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AB07A8" w:rsidRDefault="00AB07A8" w:rsidP="00840D9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55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</w:t>
            </w:r>
          </w:p>
        </w:tc>
      </w:tr>
      <w:tr w:rsidR="00AB07A8" w:rsidTr="00AB07A8">
        <w:tc>
          <w:tcPr>
            <w:tcW w:w="2835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 - 12-10</w:t>
            </w:r>
          </w:p>
        </w:tc>
        <w:tc>
          <w:tcPr>
            <w:tcW w:w="1843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 - 9-7</w:t>
            </w:r>
          </w:p>
        </w:tc>
        <w:tc>
          <w:tcPr>
            <w:tcW w:w="1559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  6-5</w:t>
            </w:r>
          </w:p>
        </w:tc>
        <w:tc>
          <w:tcPr>
            <w:tcW w:w="1455" w:type="dxa"/>
          </w:tcPr>
          <w:p w:rsidR="00AB07A8" w:rsidRDefault="00AB07A8" w:rsidP="00AB07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 4-0</w:t>
            </w:r>
          </w:p>
        </w:tc>
      </w:tr>
    </w:tbl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</w:p>
    <w:p w:rsidR="00AB07A8" w:rsidRDefault="00AB07A8" w:rsidP="00AB07A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 </w:t>
      </w:r>
    </w:p>
    <w:p w:rsidR="00AB07A8" w:rsidRDefault="00AB07A8" w:rsidP="00AB07A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</w:p>
    <w:p w:rsidR="00AB07A8" w:rsidRDefault="00AB07A8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 w:type="page"/>
      </w:r>
    </w:p>
    <w:p w:rsidR="00AB07A8" w:rsidRPr="00D66169" w:rsidRDefault="00AB07A8" w:rsidP="00AB07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 xml:space="preserve">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Промежуточная аттестация  по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геометрии</w:t>
      </w:r>
    </w:p>
    <w:p w:rsidR="00AB07A8" w:rsidRPr="00D66169" w:rsidRDefault="00AB07A8" w:rsidP="00AB07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за 2020-2021 учебный год</w:t>
      </w:r>
    </w:p>
    <w:p w:rsidR="00AB07A8" w:rsidRPr="00D66169" w:rsidRDefault="00AB07A8" w:rsidP="00AB07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)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______ 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класса  МКОУ СОШ №15</w:t>
      </w: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i/>
          <w:color w:val="000000"/>
          <w:sz w:val="28"/>
          <w:szCs w:val="28"/>
        </w:rPr>
        <w:t xml:space="preserve">_________________________________________________ </w:t>
      </w:r>
      <w:r>
        <w:rPr>
          <w:rFonts w:ascii="Cambria" w:hAnsi="Cambria" w:cs="Arial"/>
          <w:b/>
          <w:bCs/>
          <w:i/>
          <w:iCs/>
          <w:color w:val="000000"/>
          <w:sz w:val="26"/>
          <w:szCs w:val="26"/>
        </w:rPr>
        <w:t>  </w:t>
      </w: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Cambria" w:hAnsi="Cambria" w:cs="Arial"/>
          <w:b/>
          <w:bCs/>
          <w:color w:val="000000"/>
          <w:sz w:val="26"/>
          <w:szCs w:val="26"/>
        </w:rPr>
        <w:t>Вариант 2.</w:t>
      </w: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Cambria" w:hAnsi="Cambria" w:cs="Arial"/>
          <w:color w:val="000000"/>
          <w:sz w:val="26"/>
          <w:szCs w:val="26"/>
        </w:rPr>
        <w:t>1.  Даны точки: А(0;1</w:t>
      </w:r>
      <w:proofErr w:type="gramStart"/>
      <w:r>
        <w:rPr>
          <w:rFonts w:ascii="Cambria" w:hAnsi="Cambria" w:cs="Arial"/>
          <w:color w:val="000000"/>
          <w:sz w:val="26"/>
          <w:szCs w:val="26"/>
        </w:rPr>
        <w:t xml:space="preserve"> ;</w:t>
      </w:r>
      <w:proofErr w:type="gramEnd"/>
      <w:r>
        <w:rPr>
          <w:rFonts w:ascii="Cambria" w:hAnsi="Cambria" w:cs="Arial"/>
          <w:color w:val="000000"/>
          <w:sz w:val="26"/>
          <w:szCs w:val="26"/>
        </w:rPr>
        <w:t>-1), В(1;-1; 2), С(3;1;0). Найдите угол между векторами АВ и АС</w:t>
      </w: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Cambria" w:hAnsi="Cambria" w:cs="Arial"/>
          <w:color w:val="000000"/>
          <w:sz w:val="26"/>
          <w:szCs w:val="26"/>
        </w:rPr>
        <w:t>2.  Высота правильной четырехугольной призмы равна 12 см, а диагональ основания 10 см. Найдите:</w:t>
      </w:r>
      <w:r>
        <w:rPr>
          <w:rFonts w:ascii="Cambria" w:hAnsi="Cambria" w:cs="Arial"/>
          <w:color w:val="000000"/>
          <w:sz w:val="26"/>
          <w:szCs w:val="26"/>
        </w:rPr>
        <w:br/>
        <w:t>а) площадь полной поверхности призмы, </w:t>
      </w:r>
      <w:r>
        <w:rPr>
          <w:rFonts w:ascii="Cambria" w:hAnsi="Cambria" w:cs="Arial"/>
          <w:color w:val="000000"/>
          <w:sz w:val="26"/>
          <w:szCs w:val="26"/>
        </w:rPr>
        <w:br/>
        <w:t>б) объем призмы</w:t>
      </w: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Cambria" w:hAnsi="Cambria" w:cs="Arial"/>
          <w:color w:val="000000"/>
          <w:sz w:val="26"/>
          <w:szCs w:val="26"/>
        </w:rPr>
        <w:t>3.  В правильной треугольной пирамиде SABCD сторона основания равна 4  см, а боковое ребро равно 5 см. </w:t>
      </w:r>
      <w:r>
        <w:rPr>
          <w:rFonts w:ascii="Cambria" w:hAnsi="Cambria" w:cs="Arial"/>
          <w:color w:val="000000"/>
          <w:sz w:val="26"/>
          <w:szCs w:val="26"/>
        </w:rPr>
        <w:br/>
        <w:t>Найдите  </w:t>
      </w:r>
      <w:r>
        <w:rPr>
          <w:rFonts w:ascii="Cambria" w:hAnsi="Cambria" w:cs="Arial"/>
          <w:color w:val="000000"/>
          <w:sz w:val="26"/>
          <w:szCs w:val="26"/>
        </w:rPr>
        <w:br/>
        <w:t>а) площадь боковой поверхности пирамиды, </w:t>
      </w:r>
      <w:r>
        <w:rPr>
          <w:rFonts w:ascii="Cambria" w:hAnsi="Cambria" w:cs="Arial"/>
          <w:color w:val="000000"/>
          <w:sz w:val="26"/>
          <w:szCs w:val="26"/>
        </w:rPr>
        <w:br/>
        <w:t>б) объем пирамиды.</w:t>
      </w:r>
    </w:p>
    <w:p w:rsidR="00AB07A8" w:rsidRDefault="00AB07A8" w:rsidP="00AB07A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tbl>
      <w:tblPr>
        <w:tblStyle w:val="a4"/>
        <w:tblW w:w="0" w:type="auto"/>
        <w:tblInd w:w="-459" w:type="dxa"/>
        <w:tblLayout w:type="fixed"/>
        <w:tblLook w:val="04A0"/>
      </w:tblPr>
      <w:tblGrid>
        <w:gridCol w:w="2835"/>
        <w:gridCol w:w="1843"/>
        <w:gridCol w:w="1559"/>
        <w:gridCol w:w="1455"/>
      </w:tblGrid>
      <w:tr w:rsidR="00AB07A8" w:rsidTr="00840D91">
        <w:trPr>
          <w:trHeight w:val="355"/>
        </w:trPr>
        <w:tc>
          <w:tcPr>
            <w:tcW w:w="6237" w:type="dxa"/>
            <w:gridSpan w:val="3"/>
            <w:tcBorders>
              <w:bottom w:val="single" w:sz="4" w:space="0" w:color="auto"/>
            </w:tcBorders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</w:t>
            </w:r>
          </w:p>
        </w:tc>
        <w:tc>
          <w:tcPr>
            <w:tcW w:w="1455" w:type="dxa"/>
            <w:vMerge w:val="restart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AB07A8" w:rsidTr="00840D91">
        <w:trPr>
          <w:trHeight w:val="385"/>
        </w:trPr>
        <w:tc>
          <w:tcPr>
            <w:tcW w:w="2835" w:type="dxa"/>
            <w:tcBorders>
              <w:top w:val="single" w:sz="4" w:space="0" w:color="auto"/>
            </w:tcBorders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55" w:type="dxa"/>
            <w:vMerge/>
          </w:tcPr>
          <w:p w:rsidR="00AB07A8" w:rsidRDefault="00AB07A8" w:rsidP="00840D91">
            <w:pPr>
              <w:rPr>
                <w:sz w:val="28"/>
                <w:szCs w:val="28"/>
              </w:rPr>
            </w:pPr>
          </w:p>
        </w:tc>
      </w:tr>
      <w:tr w:rsidR="00AB07A8" w:rsidTr="00840D91">
        <w:tc>
          <w:tcPr>
            <w:tcW w:w="2835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AB07A8" w:rsidRDefault="00AB07A8" w:rsidP="00840D9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55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</w:t>
            </w:r>
          </w:p>
        </w:tc>
      </w:tr>
      <w:tr w:rsidR="00AB07A8" w:rsidTr="00840D91">
        <w:tc>
          <w:tcPr>
            <w:tcW w:w="2835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 - 12-10</w:t>
            </w:r>
          </w:p>
        </w:tc>
        <w:tc>
          <w:tcPr>
            <w:tcW w:w="1843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 - 9-7</w:t>
            </w:r>
          </w:p>
        </w:tc>
        <w:tc>
          <w:tcPr>
            <w:tcW w:w="1559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  6-5</w:t>
            </w:r>
          </w:p>
        </w:tc>
        <w:tc>
          <w:tcPr>
            <w:tcW w:w="1455" w:type="dxa"/>
          </w:tcPr>
          <w:p w:rsidR="00AB07A8" w:rsidRDefault="00AB07A8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 4-0</w:t>
            </w:r>
          </w:p>
        </w:tc>
      </w:tr>
    </w:tbl>
    <w:p w:rsidR="00F103F3" w:rsidRDefault="00F103F3" w:rsidP="00F103F3"/>
    <w:sectPr w:rsidR="00F103F3" w:rsidSect="0059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109DB"/>
    <w:rsid w:val="0000433C"/>
    <w:rsid w:val="001109DB"/>
    <w:rsid w:val="00204F5C"/>
    <w:rsid w:val="0032383B"/>
    <w:rsid w:val="005918E8"/>
    <w:rsid w:val="00AB07A8"/>
    <w:rsid w:val="00CF1CF3"/>
    <w:rsid w:val="00DB3BB1"/>
    <w:rsid w:val="00F1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0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10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10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3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1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2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ПК2</dc:creator>
  <cp:lastModifiedBy>Анастасия</cp:lastModifiedBy>
  <cp:revision>5</cp:revision>
  <dcterms:created xsi:type="dcterms:W3CDTF">2021-02-02T07:11:00Z</dcterms:created>
  <dcterms:modified xsi:type="dcterms:W3CDTF">2021-03-02T05:40:00Z</dcterms:modified>
</cp:coreProperties>
</file>